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0D8" w:rsidRDefault="009100D8" w:rsidP="007F50DE">
      <w:pPr>
        <w:spacing w:line="320" w:lineRule="exact"/>
        <w:ind w:leftChars="-300" w:left="-720" w:rightChars="-362" w:right="-869"/>
        <w:jc w:val="center"/>
        <w:rPr>
          <w:rFonts w:ascii="Microsoft JhengHei" w:eastAsia="Microsoft JhengHei" w:hAnsi="Microsoft JhengHei"/>
          <w:b/>
          <w:bCs/>
          <w:color w:val="000000" w:themeColor="text1"/>
          <w:spacing w:val="20"/>
          <w:sz w:val="32"/>
          <w:szCs w:val="32"/>
        </w:rPr>
      </w:pPr>
      <w:r>
        <w:rPr>
          <w:rFonts w:ascii="Microsoft JhengHei" w:eastAsia="Microsoft JhengHei" w:hAnsi="Microsoft JhengHei" w:hint="eastAsia"/>
          <w:b/>
          <w:noProof/>
          <w:color w:val="000000" w:themeColor="text1"/>
          <w:kern w:val="0"/>
          <w:sz w:val="28"/>
        </w:rPr>
        <w:drawing>
          <wp:anchor distT="0" distB="0" distL="114300" distR="114300" simplePos="0" relativeHeight="251658240" behindDoc="0" locked="0" layoutInCell="1" allowOverlap="1">
            <wp:simplePos x="0" y="0"/>
            <wp:positionH relativeFrom="column">
              <wp:posOffset>2715895</wp:posOffset>
            </wp:positionH>
            <wp:positionV relativeFrom="paragraph">
              <wp:posOffset>-163195</wp:posOffset>
            </wp:positionV>
            <wp:extent cx="4140200" cy="1549400"/>
            <wp:effectExtent l="0" t="0" r="0" b="0"/>
            <wp:wrapNone/>
            <wp:docPr id="7" name="Picture 7" descr="C:\Users\Bonnie\AppData\Local\Microsoft\Windows\INetCache\Content.Word\LOGO_2018_H-transparent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onnie\AppData\Local\Microsoft\Windows\INetCache\Content.Word\LOGO_2018_H-transparent_backgrou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0200"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0D8" w:rsidRDefault="009100D8" w:rsidP="007F50DE">
      <w:pPr>
        <w:spacing w:line="320" w:lineRule="exact"/>
        <w:ind w:leftChars="-300" w:left="-720" w:rightChars="-362" w:right="-869"/>
        <w:jc w:val="center"/>
        <w:rPr>
          <w:rFonts w:ascii="Microsoft JhengHei" w:eastAsia="Microsoft JhengHei" w:hAnsi="Microsoft JhengHei"/>
          <w:b/>
          <w:bCs/>
          <w:color w:val="000000" w:themeColor="text1"/>
          <w:spacing w:val="20"/>
          <w:sz w:val="32"/>
          <w:szCs w:val="32"/>
        </w:rPr>
      </w:pPr>
    </w:p>
    <w:p w:rsidR="009100D8" w:rsidRDefault="009100D8" w:rsidP="007F50DE">
      <w:pPr>
        <w:spacing w:line="320" w:lineRule="exact"/>
        <w:ind w:leftChars="-300" w:left="-720" w:rightChars="-362" w:right="-869"/>
        <w:jc w:val="center"/>
        <w:rPr>
          <w:rFonts w:ascii="Microsoft JhengHei" w:eastAsia="Microsoft JhengHei" w:hAnsi="Microsoft JhengHei"/>
          <w:b/>
          <w:bCs/>
          <w:color w:val="000000" w:themeColor="text1"/>
          <w:spacing w:val="20"/>
          <w:sz w:val="32"/>
          <w:szCs w:val="32"/>
        </w:rPr>
      </w:pPr>
    </w:p>
    <w:p w:rsidR="009100D8" w:rsidRDefault="009100D8" w:rsidP="007F50DE">
      <w:pPr>
        <w:spacing w:line="320" w:lineRule="exact"/>
        <w:ind w:leftChars="-300" w:left="-720" w:rightChars="-362" w:right="-869"/>
        <w:jc w:val="center"/>
        <w:rPr>
          <w:rFonts w:ascii="Microsoft JhengHei" w:eastAsia="Microsoft JhengHei" w:hAnsi="Microsoft JhengHei"/>
          <w:b/>
          <w:bCs/>
          <w:color w:val="000000" w:themeColor="text1"/>
          <w:spacing w:val="20"/>
          <w:sz w:val="32"/>
          <w:szCs w:val="32"/>
        </w:rPr>
      </w:pPr>
    </w:p>
    <w:p w:rsidR="009100D8" w:rsidRDefault="009100D8" w:rsidP="007F50DE">
      <w:pPr>
        <w:spacing w:line="320" w:lineRule="exact"/>
        <w:ind w:leftChars="-300" w:left="-720" w:rightChars="-362" w:right="-869"/>
        <w:jc w:val="center"/>
        <w:rPr>
          <w:rFonts w:ascii="Microsoft JhengHei" w:eastAsia="Microsoft JhengHei" w:hAnsi="Microsoft JhengHei"/>
          <w:b/>
          <w:bCs/>
          <w:color w:val="000000" w:themeColor="text1"/>
          <w:spacing w:val="20"/>
          <w:sz w:val="32"/>
          <w:szCs w:val="32"/>
        </w:rPr>
      </w:pPr>
    </w:p>
    <w:p w:rsidR="007F50DE" w:rsidRDefault="007F50DE" w:rsidP="009100D8">
      <w:pPr>
        <w:spacing w:line="320" w:lineRule="exact"/>
        <w:ind w:leftChars="-300" w:left="-720" w:rightChars="-362" w:right="-869"/>
        <w:jc w:val="center"/>
        <w:rPr>
          <w:rFonts w:ascii="Microsoft JhengHei" w:eastAsia="Microsoft JhengHei" w:hAnsi="Microsoft JhengHei"/>
          <w:color w:val="000000" w:themeColor="text1"/>
          <w:sz w:val="26"/>
          <w:szCs w:val="26"/>
        </w:rPr>
      </w:pPr>
    </w:p>
    <w:p w:rsidR="009100D8" w:rsidRPr="008A7C84" w:rsidRDefault="009100D8" w:rsidP="009100D8">
      <w:pPr>
        <w:spacing w:line="320" w:lineRule="exact"/>
        <w:ind w:leftChars="-300" w:left="-720" w:rightChars="-362" w:right="-869"/>
        <w:jc w:val="center"/>
        <w:rPr>
          <w:rFonts w:ascii="Microsoft JhengHei" w:eastAsia="Microsoft JhengHei" w:hAnsi="Microsoft JhengHei"/>
          <w:color w:val="000000" w:themeColor="text1"/>
          <w:sz w:val="26"/>
          <w:szCs w:val="26"/>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5"/>
        <w:gridCol w:w="1275"/>
        <w:gridCol w:w="6946"/>
        <w:gridCol w:w="2552"/>
        <w:gridCol w:w="1502"/>
        <w:gridCol w:w="1661"/>
      </w:tblGrid>
      <w:tr w:rsidR="008A7C84" w:rsidRPr="00942C28" w:rsidTr="00064BB6">
        <w:trPr>
          <w:cantSplit/>
          <w:trHeight w:hRule="exact" w:val="823"/>
          <w:tblHeader/>
          <w:jc w:val="center"/>
        </w:trPr>
        <w:tc>
          <w:tcPr>
            <w:tcW w:w="1545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A7C84" w:rsidRPr="009100D8" w:rsidRDefault="00F272A4" w:rsidP="00FA5A3C">
            <w:pPr>
              <w:widowControl/>
              <w:ind w:leftChars="95" w:left="228"/>
              <w:jc w:val="center"/>
              <w:rPr>
                <w:rFonts w:ascii="Microsoft JhengHei" w:eastAsia="Microsoft JhengHei" w:hAnsi="Microsoft JhengHei" w:cs="華康中黑體(P)-UN"/>
                <w:b/>
                <w:bCs/>
                <w:color w:val="000000" w:themeColor="text1"/>
                <w:kern w:val="0"/>
                <w:sz w:val="40"/>
                <w:szCs w:val="40"/>
              </w:rPr>
            </w:pPr>
            <w:r w:rsidRPr="009100D8">
              <w:rPr>
                <w:rFonts w:ascii="Microsoft JhengHei" w:eastAsia="Microsoft JhengHei" w:hAnsi="Microsoft JhengHei" w:cs="華康中黑體(P)-UN" w:hint="eastAsia"/>
                <w:b/>
                <w:bCs/>
                <w:color w:val="000000" w:themeColor="text1"/>
                <w:kern w:val="0"/>
                <w:sz w:val="40"/>
                <w:szCs w:val="40"/>
                <w:lang w:eastAsia="zh-HK"/>
              </w:rPr>
              <w:t>戶</w:t>
            </w:r>
            <w:r w:rsidR="008A7C84" w:rsidRPr="009100D8">
              <w:rPr>
                <w:rFonts w:ascii="Microsoft JhengHei" w:eastAsia="Microsoft JhengHei" w:hAnsi="Microsoft JhengHei" w:cs="華康中黑體(P)-UN" w:hint="eastAsia"/>
                <w:b/>
                <w:bCs/>
                <w:color w:val="000000" w:themeColor="text1"/>
                <w:kern w:val="0"/>
                <w:sz w:val="40"/>
                <w:szCs w:val="40"/>
              </w:rPr>
              <w:t>外觀鳥</w:t>
            </w:r>
            <w:r w:rsidR="009100D8" w:rsidRPr="009100D8">
              <w:rPr>
                <w:rFonts w:ascii="Microsoft JhengHei" w:eastAsia="Microsoft JhengHei" w:hAnsi="Microsoft JhengHei"/>
                <w:b/>
                <w:bCs/>
                <w:color w:val="000000" w:themeColor="text1"/>
                <w:spacing w:val="20"/>
                <w:sz w:val="40"/>
                <w:szCs w:val="40"/>
              </w:rPr>
              <w:t>活動</w:t>
            </w:r>
            <w:r w:rsidR="009100D8" w:rsidRPr="009100D8">
              <w:rPr>
                <w:rFonts w:ascii="Microsoft JhengHei" w:eastAsia="Microsoft JhengHei" w:hAnsi="Microsoft JhengHei" w:hint="eastAsia"/>
                <w:b/>
                <w:bCs/>
                <w:color w:val="000000" w:themeColor="text1"/>
                <w:spacing w:val="20"/>
                <w:sz w:val="40"/>
                <w:szCs w:val="40"/>
              </w:rPr>
              <w:t>行程表</w:t>
            </w:r>
            <w:r w:rsidR="009100D8" w:rsidRPr="009100D8">
              <w:rPr>
                <w:rFonts w:ascii="Microsoft JhengHei" w:eastAsia="Microsoft JhengHei" w:hAnsi="Microsoft JhengHei"/>
                <w:b/>
                <w:color w:val="000000" w:themeColor="text1"/>
                <w:sz w:val="40"/>
                <w:szCs w:val="40"/>
              </w:rPr>
              <w:t>2018</w:t>
            </w:r>
            <w:r w:rsidR="009100D8" w:rsidRPr="009100D8">
              <w:rPr>
                <w:rFonts w:ascii="Microsoft JhengHei" w:eastAsia="Microsoft JhengHei" w:hAnsi="Microsoft JhengHei" w:hint="eastAsia"/>
                <w:b/>
                <w:color w:val="000000" w:themeColor="text1"/>
                <w:sz w:val="40"/>
                <w:szCs w:val="40"/>
              </w:rPr>
              <w:t>年</w:t>
            </w:r>
            <w:r w:rsidR="009100D8" w:rsidRPr="009100D8">
              <w:rPr>
                <w:rFonts w:ascii="Microsoft JhengHei" w:eastAsia="Microsoft JhengHei" w:hAnsi="Microsoft JhengHei"/>
                <w:b/>
                <w:color w:val="000000" w:themeColor="text1"/>
                <w:sz w:val="40"/>
                <w:szCs w:val="40"/>
              </w:rPr>
              <w:t>4</w:t>
            </w:r>
            <w:r w:rsidR="009100D8" w:rsidRPr="009100D8">
              <w:rPr>
                <w:rFonts w:ascii="Microsoft JhengHei" w:eastAsia="Microsoft JhengHei" w:hAnsi="Microsoft JhengHei" w:hint="eastAsia"/>
                <w:b/>
                <w:color w:val="000000" w:themeColor="text1"/>
                <w:sz w:val="40"/>
                <w:szCs w:val="40"/>
              </w:rPr>
              <w:t>月至</w:t>
            </w:r>
            <w:r w:rsidR="00FA5A3C">
              <w:rPr>
                <w:rFonts w:ascii="Microsoft JhengHei" w:eastAsia="Microsoft JhengHei" w:hAnsi="Microsoft JhengHei"/>
                <w:b/>
                <w:color w:val="000000" w:themeColor="text1"/>
                <w:sz w:val="40"/>
                <w:szCs w:val="40"/>
              </w:rPr>
              <w:t>8</w:t>
            </w:r>
            <w:bookmarkStart w:id="0" w:name="_GoBack"/>
            <w:bookmarkEnd w:id="0"/>
            <w:r w:rsidR="009100D8" w:rsidRPr="009100D8">
              <w:rPr>
                <w:rFonts w:ascii="Microsoft JhengHei" w:eastAsia="Microsoft JhengHei" w:hAnsi="Microsoft JhengHei" w:hint="eastAsia"/>
                <w:b/>
                <w:color w:val="000000" w:themeColor="text1"/>
                <w:sz w:val="40"/>
                <w:szCs w:val="40"/>
              </w:rPr>
              <w:t>月</w:t>
            </w:r>
          </w:p>
        </w:tc>
      </w:tr>
      <w:tr w:rsidR="007F50DE" w:rsidRPr="00064BB6" w:rsidTr="001E753A">
        <w:trPr>
          <w:cantSplit/>
          <w:trHeight w:val="858"/>
          <w:tblHeader/>
          <w:jc w:val="center"/>
        </w:trPr>
        <w:tc>
          <w:tcPr>
            <w:tcW w:w="1515" w:type="dxa"/>
            <w:tcBorders>
              <w:top w:val="thinThickSmallGap" w:sz="24" w:space="0" w:color="auto"/>
              <w:left w:val="double" w:sz="4" w:space="0" w:color="auto"/>
              <w:bottom w:val="double" w:sz="4" w:space="0" w:color="auto"/>
              <w:right w:val="double" w:sz="4" w:space="0" w:color="auto"/>
            </w:tcBorders>
            <w:shd w:val="clear" w:color="auto" w:fill="auto"/>
            <w:noWrap/>
            <w:vAlign w:val="center"/>
          </w:tcPr>
          <w:p w:rsidR="007F50DE" w:rsidRPr="00064BB6" w:rsidRDefault="007F50DE" w:rsidP="00F272A4">
            <w:pPr>
              <w:widowControl/>
              <w:spacing w:line="320" w:lineRule="exact"/>
              <w:ind w:leftChars="38" w:left="91"/>
              <w:jc w:val="center"/>
              <w:rPr>
                <w:rFonts w:ascii="Microsoft JhengHei" w:eastAsia="Microsoft JhengHei" w:hAnsi="Microsoft JhengHei"/>
                <w:b/>
                <w:bCs/>
                <w:color w:val="000000" w:themeColor="text1"/>
                <w:kern w:val="0"/>
                <w:sz w:val="28"/>
                <w:szCs w:val="22"/>
              </w:rPr>
            </w:pPr>
            <w:r w:rsidRPr="00064BB6">
              <w:rPr>
                <w:rFonts w:ascii="Microsoft JhengHei" w:eastAsia="Microsoft JhengHei" w:hAnsi="Microsoft JhengHei"/>
                <w:b/>
                <w:bCs/>
                <w:color w:val="000000" w:themeColor="text1"/>
                <w:kern w:val="0"/>
                <w:sz w:val="28"/>
                <w:szCs w:val="22"/>
              </w:rPr>
              <w:t>日期</w:t>
            </w:r>
          </w:p>
        </w:tc>
        <w:tc>
          <w:tcPr>
            <w:tcW w:w="1275" w:type="dxa"/>
            <w:tcBorders>
              <w:top w:val="thinThickSmallGap" w:sz="24" w:space="0" w:color="auto"/>
              <w:left w:val="double" w:sz="4" w:space="0" w:color="auto"/>
              <w:bottom w:val="double" w:sz="4" w:space="0" w:color="auto"/>
              <w:right w:val="double" w:sz="4" w:space="0" w:color="auto"/>
            </w:tcBorders>
            <w:shd w:val="clear" w:color="auto" w:fill="auto"/>
            <w:noWrap/>
            <w:vAlign w:val="center"/>
          </w:tcPr>
          <w:p w:rsidR="007F50DE" w:rsidRPr="00064BB6" w:rsidRDefault="007F50DE" w:rsidP="00F272A4">
            <w:pPr>
              <w:widowControl/>
              <w:spacing w:line="320" w:lineRule="exact"/>
              <w:jc w:val="center"/>
              <w:rPr>
                <w:rFonts w:ascii="Microsoft JhengHei" w:eastAsia="Microsoft JhengHei" w:hAnsi="Microsoft JhengHei"/>
                <w:b/>
                <w:color w:val="000000" w:themeColor="text1"/>
                <w:kern w:val="0"/>
                <w:sz w:val="28"/>
                <w:szCs w:val="22"/>
              </w:rPr>
            </w:pPr>
            <w:r w:rsidRPr="00064BB6">
              <w:rPr>
                <w:rFonts w:ascii="Microsoft JhengHei" w:eastAsia="Microsoft JhengHei" w:hAnsi="Microsoft JhengHei" w:hint="eastAsia"/>
                <w:b/>
                <w:color w:val="000000" w:themeColor="text1"/>
                <w:kern w:val="0"/>
                <w:sz w:val="28"/>
                <w:szCs w:val="22"/>
              </w:rPr>
              <w:t>時間</w:t>
            </w:r>
          </w:p>
        </w:tc>
        <w:tc>
          <w:tcPr>
            <w:tcW w:w="6946" w:type="dxa"/>
            <w:tcBorders>
              <w:top w:val="thinThickSmallGap" w:sz="24" w:space="0" w:color="auto"/>
              <w:left w:val="double" w:sz="4" w:space="0" w:color="auto"/>
              <w:bottom w:val="double" w:sz="4" w:space="0" w:color="auto"/>
              <w:right w:val="double" w:sz="4" w:space="0" w:color="auto"/>
            </w:tcBorders>
            <w:shd w:val="clear" w:color="auto" w:fill="auto"/>
            <w:noWrap/>
            <w:vAlign w:val="center"/>
          </w:tcPr>
          <w:p w:rsidR="007F50DE" w:rsidRPr="00064BB6" w:rsidRDefault="007F50DE" w:rsidP="00F272A4">
            <w:pPr>
              <w:widowControl/>
              <w:spacing w:line="320" w:lineRule="exact"/>
              <w:ind w:leftChars="38" w:left="91" w:rightChars="38" w:right="91"/>
              <w:jc w:val="center"/>
              <w:rPr>
                <w:rFonts w:ascii="Microsoft JhengHei" w:eastAsia="Microsoft JhengHei" w:hAnsi="Microsoft JhengHei"/>
                <w:b/>
                <w:bCs/>
                <w:color w:val="000000" w:themeColor="text1"/>
                <w:kern w:val="0"/>
                <w:sz w:val="28"/>
                <w:szCs w:val="22"/>
              </w:rPr>
            </w:pPr>
            <w:r w:rsidRPr="00064BB6">
              <w:rPr>
                <w:rFonts w:ascii="Microsoft JhengHei" w:eastAsia="Microsoft JhengHei" w:hAnsi="Microsoft JhengHei"/>
                <w:b/>
                <w:bCs/>
                <w:color w:val="000000" w:themeColor="text1"/>
                <w:kern w:val="0"/>
                <w:sz w:val="28"/>
                <w:szCs w:val="22"/>
              </w:rPr>
              <w:t>地 點 /</w:t>
            </w:r>
            <w:r w:rsidRPr="00064BB6">
              <w:rPr>
                <w:rFonts w:ascii="Microsoft JhengHei" w:eastAsia="Microsoft JhengHei" w:hAnsi="Microsoft JhengHei" w:hint="eastAsia"/>
                <w:b/>
                <w:bCs/>
                <w:color w:val="000000" w:themeColor="text1"/>
                <w:kern w:val="0"/>
                <w:sz w:val="28"/>
                <w:szCs w:val="22"/>
              </w:rPr>
              <w:t xml:space="preserve"> </w:t>
            </w:r>
            <w:r w:rsidRPr="00064BB6">
              <w:rPr>
                <w:rFonts w:ascii="Microsoft JhengHei" w:eastAsia="Microsoft JhengHei" w:hAnsi="Microsoft JhengHei"/>
                <w:b/>
                <w:bCs/>
                <w:color w:val="000000" w:themeColor="text1"/>
                <w:kern w:val="0"/>
                <w:sz w:val="28"/>
                <w:szCs w:val="22"/>
              </w:rPr>
              <w:t>集 合 地 點 及 時 間</w:t>
            </w:r>
          </w:p>
        </w:tc>
        <w:tc>
          <w:tcPr>
            <w:tcW w:w="2552" w:type="dxa"/>
            <w:tcBorders>
              <w:top w:val="thinThickSmallGap" w:sz="24" w:space="0" w:color="auto"/>
              <w:left w:val="double" w:sz="4" w:space="0" w:color="auto"/>
              <w:bottom w:val="double" w:sz="4" w:space="0" w:color="auto"/>
              <w:right w:val="double" w:sz="4" w:space="0" w:color="auto"/>
            </w:tcBorders>
            <w:vAlign w:val="center"/>
          </w:tcPr>
          <w:p w:rsidR="00A472C5" w:rsidRPr="00064BB6" w:rsidRDefault="00F272A4" w:rsidP="00A472C5">
            <w:pPr>
              <w:widowControl/>
              <w:spacing w:line="320" w:lineRule="exact"/>
              <w:jc w:val="center"/>
              <w:rPr>
                <w:rFonts w:ascii="Microsoft JhengHei" w:eastAsia="Microsoft JhengHei" w:hAnsi="Microsoft JhengHei"/>
                <w:b/>
                <w:bCs/>
                <w:color w:val="000000" w:themeColor="text1"/>
                <w:kern w:val="0"/>
                <w:sz w:val="28"/>
                <w:szCs w:val="22"/>
              </w:rPr>
            </w:pPr>
            <w:r w:rsidRPr="00064BB6">
              <w:rPr>
                <w:rFonts w:ascii="Microsoft JhengHei" w:eastAsia="Microsoft JhengHei" w:hAnsi="Microsoft JhengHei" w:hint="eastAsia"/>
                <w:b/>
                <w:bCs/>
                <w:color w:val="000000" w:themeColor="text1"/>
                <w:kern w:val="0"/>
                <w:sz w:val="28"/>
                <w:szCs w:val="22"/>
              </w:rPr>
              <w:t>報名</w:t>
            </w:r>
            <w:r w:rsidR="00A472C5" w:rsidRPr="00064BB6">
              <w:rPr>
                <w:rFonts w:ascii="Microsoft JhengHei" w:eastAsia="Microsoft JhengHei" w:hAnsi="Microsoft JhengHei" w:hint="eastAsia"/>
                <w:b/>
                <w:bCs/>
                <w:color w:val="000000" w:themeColor="text1"/>
                <w:kern w:val="0"/>
                <w:sz w:val="28"/>
                <w:szCs w:val="22"/>
              </w:rPr>
              <w:t xml:space="preserve"> </w:t>
            </w:r>
            <w:r w:rsidRPr="00064BB6">
              <w:rPr>
                <w:rFonts w:ascii="Microsoft JhengHei" w:eastAsia="Microsoft JhengHei" w:hAnsi="Microsoft JhengHei" w:hint="eastAsia"/>
                <w:b/>
                <w:bCs/>
                <w:color w:val="000000" w:themeColor="text1"/>
                <w:kern w:val="0"/>
                <w:sz w:val="28"/>
                <w:szCs w:val="22"/>
                <w:lang w:eastAsia="zh-HK"/>
              </w:rPr>
              <w:t>及</w:t>
            </w:r>
            <w:r w:rsidR="00A472C5" w:rsidRPr="00064BB6">
              <w:rPr>
                <w:rFonts w:ascii="Microsoft JhengHei" w:eastAsia="Microsoft JhengHei" w:hAnsi="Microsoft JhengHei" w:hint="eastAsia"/>
                <w:b/>
                <w:bCs/>
                <w:color w:val="000000" w:themeColor="text1"/>
                <w:kern w:val="0"/>
                <w:sz w:val="28"/>
                <w:szCs w:val="22"/>
                <w:lang w:eastAsia="zh-HK"/>
              </w:rPr>
              <w:t xml:space="preserve"> </w:t>
            </w:r>
            <w:r w:rsidRPr="00064BB6">
              <w:rPr>
                <w:rFonts w:ascii="Microsoft JhengHei" w:eastAsia="Microsoft JhengHei" w:hAnsi="Microsoft JhengHei" w:hint="eastAsia"/>
                <w:b/>
                <w:bCs/>
                <w:color w:val="000000" w:themeColor="text1"/>
                <w:kern w:val="0"/>
                <w:sz w:val="28"/>
                <w:szCs w:val="22"/>
              </w:rPr>
              <w:t>費用</w:t>
            </w:r>
          </w:p>
          <w:p w:rsidR="00F272A4" w:rsidRPr="00064BB6" w:rsidRDefault="00F272A4" w:rsidP="00A472C5">
            <w:pPr>
              <w:widowControl/>
              <w:spacing w:line="320" w:lineRule="exact"/>
              <w:jc w:val="center"/>
              <w:rPr>
                <w:rFonts w:ascii="Microsoft JhengHei" w:eastAsia="Microsoft JhengHei" w:hAnsi="Microsoft JhengHei"/>
                <w:b/>
                <w:bCs/>
                <w:color w:val="000000" w:themeColor="text1"/>
                <w:kern w:val="0"/>
                <w:sz w:val="28"/>
                <w:szCs w:val="22"/>
              </w:rPr>
            </w:pPr>
            <w:r w:rsidRPr="00064BB6">
              <w:rPr>
                <w:rFonts w:ascii="Microsoft JhengHei" w:eastAsia="Microsoft JhengHei" w:hAnsi="Microsoft JhengHei" w:hint="eastAsia"/>
                <w:b/>
                <w:bCs/>
                <w:color w:val="000000" w:themeColor="text1"/>
                <w:kern w:val="0"/>
                <w:sz w:val="28"/>
                <w:szCs w:val="22"/>
              </w:rPr>
              <w:t>(港幣HK$)</w:t>
            </w:r>
          </w:p>
        </w:tc>
        <w:tc>
          <w:tcPr>
            <w:tcW w:w="1502" w:type="dxa"/>
            <w:tcBorders>
              <w:top w:val="thinThickSmallGap" w:sz="24" w:space="0" w:color="auto"/>
              <w:left w:val="double" w:sz="4" w:space="0" w:color="auto"/>
              <w:bottom w:val="double" w:sz="4" w:space="0" w:color="auto"/>
              <w:right w:val="double" w:sz="4" w:space="0" w:color="auto"/>
            </w:tcBorders>
            <w:shd w:val="clear" w:color="auto" w:fill="auto"/>
            <w:vAlign w:val="center"/>
          </w:tcPr>
          <w:p w:rsidR="007F50DE" w:rsidRPr="00064BB6" w:rsidRDefault="007F50DE" w:rsidP="00F272A4">
            <w:pPr>
              <w:widowControl/>
              <w:spacing w:line="320" w:lineRule="exact"/>
              <w:ind w:leftChars="38" w:left="91"/>
              <w:jc w:val="center"/>
              <w:rPr>
                <w:rFonts w:ascii="Microsoft JhengHei" w:eastAsia="Microsoft JhengHei" w:hAnsi="Microsoft JhengHei"/>
                <w:bCs/>
                <w:color w:val="000000" w:themeColor="text1"/>
                <w:sz w:val="28"/>
                <w:szCs w:val="20"/>
                <w:lang w:eastAsia="zh-HK"/>
              </w:rPr>
            </w:pPr>
            <w:r w:rsidRPr="00064BB6">
              <w:rPr>
                <w:rFonts w:ascii="Microsoft JhengHei" w:eastAsia="Microsoft JhengHei" w:hAnsi="Microsoft JhengHei" w:hint="eastAsia"/>
                <w:b/>
                <w:bCs/>
                <w:color w:val="000000" w:themeColor="text1"/>
                <w:sz w:val="28"/>
                <w:szCs w:val="22"/>
                <w:lang w:eastAsia="zh-HK"/>
              </w:rPr>
              <w:t>難度</w:t>
            </w:r>
            <w:r w:rsidR="00F272A4" w:rsidRPr="00064BB6">
              <w:rPr>
                <w:rFonts w:ascii="Microsoft JhengHei" w:eastAsia="Microsoft JhengHei" w:hAnsi="Microsoft JhengHei" w:hint="eastAsia"/>
                <w:b/>
                <w:bCs/>
                <w:color w:val="000000" w:themeColor="text1"/>
                <w:sz w:val="28"/>
                <w:szCs w:val="22"/>
                <w:lang w:eastAsia="zh-HK"/>
              </w:rPr>
              <w:t xml:space="preserve"> </w:t>
            </w:r>
            <w:r w:rsidR="00F272A4" w:rsidRPr="00064BB6">
              <w:rPr>
                <w:rFonts w:ascii="Microsoft JhengHei" w:eastAsia="Microsoft JhengHei" w:hAnsi="Microsoft JhengHei"/>
                <w:b/>
                <w:bCs/>
                <w:color w:val="000000" w:themeColor="text1"/>
                <w:sz w:val="28"/>
                <w:szCs w:val="22"/>
                <w:lang w:eastAsia="zh-HK"/>
              </w:rPr>
              <w:br/>
            </w:r>
            <w:r w:rsidRPr="00064BB6">
              <w:rPr>
                <w:rFonts w:ascii="Microsoft JhengHei" w:eastAsia="Microsoft JhengHei" w:hAnsi="Microsoft JhengHei" w:hint="eastAsia"/>
                <w:bCs/>
                <w:color w:val="000000" w:themeColor="text1"/>
                <w:sz w:val="28"/>
                <w:szCs w:val="22"/>
                <w:lang w:eastAsia="zh-HK"/>
              </w:rPr>
              <w:t>(1</w:t>
            </w:r>
            <w:r w:rsidR="00F272A4" w:rsidRPr="00064BB6">
              <w:rPr>
                <w:rFonts w:ascii="Microsoft JhengHei" w:eastAsia="Microsoft JhengHei" w:hAnsi="Microsoft JhengHei"/>
                <w:bCs/>
                <w:color w:val="000000" w:themeColor="text1"/>
                <w:sz w:val="28"/>
                <w:szCs w:val="22"/>
                <w:lang w:eastAsia="zh-HK"/>
              </w:rPr>
              <w:t>-2-</w:t>
            </w:r>
            <w:r w:rsidRPr="00064BB6">
              <w:rPr>
                <w:rFonts w:ascii="Microsoft JhengHei" w:eastAsia="Microsoft JhengHei" w:hAnsi="Microsoft JhengHei" w:hint="eastAsia"/>
                <w:bCs/>
                <w:color w:val="000000" w:themeColor="text1"/>
                <w:sz w:val="28"/>
                <w:szCs w:val="22"/>
                <w:lang w:eastAsia="zh-HK"/>
              </w:rPr>
              <w:t>3)</w:t>
            </w:r>
          </w:p>
        </w:tc>
        <w:tc>
          <w:tcPr>
            <w:tcW w:w="1661" w:type="dxa"/>
            <w:tcBorders>
              <w:top w:val="thinThickSmallGap" w:sz="24" w:space="0" w:color="auto"/>
              <w:left w:val="double" w:sz="4" w:space="0" w:color="auto"/>
              <w:bottom w:val="double" w:sz="4" w:space="0" w:color="auto"/>
              <w:right w:val="double" w:sz="4" w:space="0" w:color="auto"/>
            </w:tcBorders>
            <w:shd w:val="clear" w:color="auto" w:fill="auto"/>
            <w:vAlign w:val="center"/>
          </w:tcPr>
          <w:p w:rsidR="007F50DE" w:rsidRPr="00064BB6" w:rsidRDefault="007F50DE" w:rsidP="00F272A4">
            <w:pPr>
              <w:widowControl/>
              <w:spacing w:line="320" w:lineRule="exact"/>
              <w:jc w:val="center"/>
              <w:rPr>
                <w:rFonts w:ascii="Microsoft JhengHei" w:eastAsia="Microsoft JhengHei" w:hAnsi="Microsoft JhengHei"/>
                <w:b/>
                <w:bCs/>
                <w:color w:val="000000" w:themeColor="text1"/>
                <w:kern w:val="0"/>
                <w:sz w:val="28"/>
                <w:szCs w:val="22"/>
              </w:rPr>
            </w:pPr>
            <w:r w:rsidRPr="00064BB6">
              <w:rPr>
                <w:rFonts w:ascii="Microsoft JhengHei" w:eastAsia="Microsoft JhengHei" w:hAnsi="Microsoft JhengHei"/>
                <w:b/>
                <w:bCs/>
                <w:color w:val="000000" w:themeColor="text1"/>
                <w:kern w:val="0"/>
                <w:sz w:val="28"/>
                <w:szCs w:val="22"/>
              </w:rPr>
              <w:t>目標鳥種</w:t>
            </w:r>
          </w:p>
        </w:tc>
      </w:tr>
      <w:tr w:rsidR="007F50DE" w:rsidRPr="00942C28" w:rsidTr="001E753A">
        <w:trPr>
          <w:cantSplit/>
          <w:trHeight w:val="917"/>
          <w:jc w:val="center"/>
        </w:trPr>
        <w:tc>
          <w:tcPr>
            <w:tcW w:w="1515" w:type="dxa"/>
            <w:shd w:val="clear" w:color="auto" w:fill="auto"/>
            <w:noWrap/>
            <w:vAlign w:val="center"/>
          </w:tcPr>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7</w:t>
            </w:r>
            <w:r w:rsidRPr="00942C28">
              <w:rPr>
                <w:rFonts w:ascii="Microsoft JhengHei" w:eastAsia="Microsoft JhengHei" w:hAnsi="Microsoft JhengHei" w:hint="eastAsia"/>
                <w:color w:val="000000" w:themeColor="text1"/>
                <w:kern w:val="0"/>
              </w:rPr>
              <w:t>/4/201</w:t>
            </w:r>
            <w:r w:rsidRPr="00942C28">
              <w:rPr>
                <w:rFonts w:ascii="Microsoft JhengHei" w:eastAsia="Microsoft JhengHei" w:hAnsi="Microsoft JhengHei"/>
                <w:color w:val="000000" w:themeColor="text1"/>
                <w:kern w:val="0"/>
              </w:rPr>
              <w:t>8</w:t>
            </w:r>
          </w:p>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(六)</w:t>
            </w:r>
          </w:p>
        </w:tc>
        <w:tc>
          <w:tcPr>
            <w:tcW w:w="1275" w:type="dxa"/>
            <w:shd w:val="clear" w:color="auto" w:fill="auto"/>
            <w:noWrap/>
            <w:vAlign w:val="center"/>
          </w:tcPr>
          <w:p w:rsidR="007F50DE" w:rsidRPr="00942C28" w:rsidRDefault="007F50DE" w:rsidP="000E2659">
            <w:pPr>
              <w:widowControl/>
              <w:spacing w:line="32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0800 - 1300</w:t>
            </w:r>
          </w:p>
        </w:tc>
        <w:tc>
          <w:tcPr>
            <w:tcW w:w="6946" w:type="dxa"/>
            <w:shd w:val="clear" w:color="auto" w:fill="auto"/>
            <w:vAlign w:val="center"/>
          </w:tcPr>
          <w:p w:rsidR="007F50DE" w:rsidRPr="00942C28" w:rsidRDefault="007F50DE" w:rsidP="00F272A4">
            <w:pPr>
              <w:widowControl/>
              <w:ind w:leftChars="38" w:left="91" w:rightChars="38" w:right="91"/>
              <w:rPr>
                <w:rFonts w:ascii="Microsoft JhengHei" w:eastAsia="Microsoft JhengHei" w:hAnsi="Microsoft JhengHei"/>
                <w:color w:val="000000" w:themeColor="text1"/>
                <w:kern w:val="0"/>
              </w:rPr>
            </w:pPr>
            <w:proofErr w:type="gramStart"/>
            <w:r w:rsidRPr="00942C28">
              <w:rPr>
                <w:rFonts w:ascii="Microsoft JhengHei" w:eastAsia="Microsoft JhengHei" w:hAnsi="Microsoft JhengHei" w:hint="eastAsia"/>
                <w:b/>
                <w:color w:val="000000" w:themeColor="text1"/>
                <w:kern w:val="0"/>
                <w:sz w:val="28"/>
              </w:rPr>
              <w:t>塱</w:t>
            </w:r>
            <w:proofErr w:type="gramEnd"/>
            <w:r w:rsidRPr="00942C28">
              <w:rPr>
                <w:rFonts w:ascii="Microsoft JhengHei" w:eastAsia="Microsoft JhengHei" w:hAnsi="Microsoft JhengHei" w:hint="eastAsia"/>
                <w:b/>
                <w:color w:val="000000" w:themeColor="text1"/>
                <w:kern w:val="0"/>
                <w:sz w:val="28"/>
              </w:rPr>
              <w:t xml:space="preserve">原 </w:t>
            </w:r>
            <w:r w:rsidRPr="00942C28">
              <w:rPr>
                <w:rFonts w:ascii="Microsoft JhengHei" w:eastAsia="Microsoft JhengHei" w:hAnsi="Microsoft JhengHei" w:hint="eastAsia"/>
                <w:color w:val="000000" w:themeColor="text1"/>
                <w:kern w:val="0"/>
              </w:rPr>
              <w:t>(紅耳</w:t>
            </w:r>
            <w:proofErr w:type="gramStart"/>
            <w:r w:rsidRPr="00942C28">
              <w:rPr>
                <w:rFonts w:ascii="Microsoft JhengHei" w:eastAsia="Microsoft JhengHei" w:hAnsi="Microsoft JhengHei" w:hint="eastAsia"/>
                <w:color w:val="000000" w:themeColor="text1"/>
                <w:kern w:val="0"/>
              </w:rPr>
              <w:t>鵯</w:t>
            </w:r>
            <w:proofErr w:type="gramEnd"/>
            <w:r w:rsidRPr="00942C28">
              <w:rPr>
                <w:rFonts w:ascii="Microsoft JhengHei" w:eastAsia="Microsoft JhengHei" w:hAnsi="Microsoft JhengHei" w:hint="eastAsia"/>
                <w:color w:val="000000" w:themeColor="text1"/>
                <w:kern w:val="0"/>
              </w:rPr>
              <w:t>俱樂部領隊)</w:t>
            </w:r>
          </w:p>
          <w:p w:rsidR="007F50DE" w:rsidRPr="00942C28" w:rsidRDefault="007F50DE" w:rsidP="000E2659">
            <w:pPr>
              <w:spacing w:line="320" w:lineRule="exact"/>
              <w:ind w:leftChars="38" w:lef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(08:00港鐵上水站，美心快餐外)</w:t>
            </w:r>
          </w:p>
          <w:p w:rsidR="007F50DE" w:rsidRPr="00942C28" w:rsidRDefault="007F50DE" w:rsidP="000E2659">
            <w:pPr>
              <w:spacing w:line="120" w:lineRule="exact"/>
              <w:ind w:leftChars="38" w:left="91"/>
              <w:rPr>
                <w:rFonts w:ascii="Microsoft JhengHei" w:eastAsia="Microsoft JhengHei" w:hAnsi="Microsoft JhengHei"/>
                <w:color w:val="000000" w:themeColor="text1"/>
                <w:kern w:val="0"/>
              </w:rPr>
            </w:pPr>
          </w:p>
        </w:tc>
        <w:tc>
          <w:tcPr>
            <w:tcW w:w="2552" w:type="dxa"/>
            <w:vAlign w:val="center"/>
          </w:tcPr>
          <w:p w:rsidR="007F50DE" w:rsidRPr="00942C28" w:rsidRDefault="008A7C84" w:rsidP="00D7736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Cs/>
                <w:color w:val="000000" w:themeColor="text1"/>
                <w:lang w:eastAsia="zh-HK"/>
              </w:rPr>
              <w:t>無需</w:t>
            </w:r>
            <w:r w:rsidRPr="00942C28">
              <w:rPr>
                <w:rFonts w:ascii="Microsoft JhengHei" w:eastAsia="Microsoft JhengHei" w:hAnsi="Microsoft JhengHei" w:hint="eastAsia"/>
                <w:bCs/>
                <w:color w:val="000000" w:themeColor="text1"/>
              </w:rPr>
              <w:t>報名</w:t>
            </w:r>
            <w:r w:rsidRPr="00942C28">
              <w:rPr>
                <w:rFonts w:ascii="Microsoft JhengHei" w:eastAsia="Microsoft JhengHei" w:hAnsi="Microsoft JhengHei"/>
                <w:bCs/>
                <w:color w:val="000000" w:themeColor="text1"/>
              </w:rPr>
              <w:br/>
            </w:r>
            <w:r w:rsidRPr="00942C28">
              <w:rPr>
                <w:rFonts w:ascii="Microsoft JhengHei" w:eastAsia="Microsoft JhengHei" w:hAnsi="Microsoft JhengHei" w:hint="eastAsia"/>
                <w:bCs/>
                <w:color w:val="000000" w:themeColor="text1"/>
                <w:lang w:eastAsia="zh-HK"/>
              </w:rPr>
              <w:t>費用全免</w:t>
            </w:r>
          </w:p>
        </w:tc>
        <w:tc>
          <w:tcPr>
            <w:tcW w:w="1502" w:type="dxa"/>
            <w:vAlign w:val="center"/>
          </w:tcPr>
          <w:p w:rsidR="007F50DE" w:rsidRPr="00942C28" w:rsidRDefault="007F50DE" w:rsidP="00D77364">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2</w:t>
            </w:r>
          </w:p>
        </w:tc>
        <w:tc>
          <w:tcPr>
            <w:tcW w:w="1661" w:type="dxa"/>
            <w:shd w:val="clear" w:color="auto" w:fill="auto"/>
            <w:vAlign w:val="center"/>
          </w:tcPr>
          <w:p w:rsidR="007F50DE" w:rsidRPr="00942C28" w:rsidRDefault="007F50DE" w:rsidP="000E2659">
            <w:pPr>
              <w:widowControl/>
              <w:spacing w:line="240" w:lineRule="exact"/>
              <w:ind w:leftChars="38" w:left="91"/>
              <w:jc w:val="center"/>
              <w:rPr>
                <w:rFonts w:ascii="Microsoft JhengHei" w:eastAsia="Microsoft JhengHei" w:hAnsi="Microsoft JhengHei"/>
                <w:color w:val="000000" w:themeColor="text1"/>
                <w:kern w:val="0"/>
              </w:rPr>
            </w:pPr>
            <w:proofErr w:type="gramStart"/>
            <w:r w:rsidRPr="00942C28">
              <w:rPr>
                <w:rFonts w:ascii="Microsoft JhengHei" w:eastAsia="Microsoft JhengHei" w:hAnsi="Microsoft JhengHei" w:hint="eastAsia"/>
                <w:color w:val="000000" w:themeColor="text1"/>
                <w:kern w:val="0"/>
              </w:rPr>
              <w:t>田鳥和</w:t>
            </w:r>
            <w:proofErr w:type="gramEnd"/>
            <w:r w:rsidRPr="00942C28">
              <w:rPr>
                <w:rFonts w:ascii="Microsoft JhengHei" w:eastAsia="Microsoft JhengHei" w:hAnsi="Microsoft JhengHei" w:hint="eastAsia"/>
                <w:color w:val="000000" w:themeColor="text1"/>
                <w:kern w:val="0"/>
              </w:rPr>
              <w:t>水鳥</w:t>
            </w:r>
          </w:p>
        </w:tc>
      </w:tr>
      <w:tr w:rsidR="00F272A4" w:rsidRPr="00942C28" w:rsidTr="001E753A">
        <w:trPr>
          <w:cantSplit/>
          <w:trHeight w:val="387"/>
          <w:jc w:val="center"/>
        </w:trPr>
        <w:tc>
          <w:tcPr>
            <w:tcW w:w="1515" w:type="dxa"/>
            <w:shd w:val="clear" w:color="auto" w:fill="auto"/>
            <w:noWrap/>
            <w:vAlign w:val="center"/>
          </w:tcPr>
          <w:p w:rsidR="00F272A4" w:rsidRPr="00942C28" w:rsidRDefault="00F272A4" w:rsidP="00F272A4">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8</w:t>
            </w:r>
            <w:r w:rsidRPr="00942C28">
              <w:rPr>
                <w:rFonts w:ascii="Microsoft JhengHei" w:eastAsia="Microsoft JhengHei" w:hAnsi="Microsoft JhengHei"/>
                <w:color w:val="000000" w:themeColor="text1"/>
                <w:kern w:val="0"/>
              </w:rPr>
              <w:t>/</w:t>
            </w:r>
            <w:r w:rsidRPr="00942C28">
              <w:rPr>
                <w:rFonts w:ascii="Microsoft JhengHei" w:eastAsia="Microsoft JhengHei" w:hAnsi="Microsoft JhengHei" w:hint="eastAsia"/>
                <w:color w:val="000000" w:themeColor="text1"/>
                <w:kern w:val="0"/>
              </w:rPr>
              <w:t xml:space="preserve">4/2018 </w:t>
            </w:r>
          </w:p>
          <w:p w:rsidR="00F272A4" w:rsidRPr="00942C28" w:rsidRDefault="00F272A4" w:rsidP="00F272A4">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(日</w:t>
            </w:r>
            <w:r w:rsidRPr="00942C28">
              <w:rPr>
                <w:rFonts w:ascii="Microsoft JhengHei" w:eastAsia="Microsoft JhengHei" w:hAnsi="Microsoft JhengHei"/>
                <w:color w:val="000000" w:themeColor="text1"/>
                <w:kern w:val="0"/>
              </w:rPr>
              <w:t>)</w:t>
            </w:r>
          </w:p>
        </w:tc>
        <w:tc>
          <w:tcPr>
            <w:tcW w:w="1275" w:type="dxa"/>
            <w:shd w:val="clear" w:color="auto" w:fill="auto"/>
            <w:noWrap/>
            <w:vAlign w:val="center"/>
          </w:tcPr>
          <w:p w:rsidR="00F272A4" w:rsidRPr="00942C28" w:rsidRDefault="00F272A4" w:rsidP="00F272A4">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0800 - 1600</w:t>
            </w:r>
          </w:p>
        </w:tc>
        <w:tc>
          <w:tcPr>
            <w:tcW w:w="6946" w:type="dxa"/>
            <w:shd w:val="clear" w:color="auto" w:fill="auto"/>
            <w:vAlign w:val="center"/>
          </w:tcPr>
          <w:p w:rsidR="00D77364" w:rsidRPr="00942C28" w:rsidRDefault="00F272A4" w:rsidP="00D77364">
            <w:pPr>
              <w:widowControl/>
              <w:ind w:leftChars="38" w:left="91" w:rightChars="38" w:right="91"/>
              <w:rPr>
                <w:rFonts w:ascii="Microsoft JhengHei" w:eastAsia="Microsoft JhengHei" w:hAnsi="Microsoft JhengHei"/>
                <w:color w:val="000000" w:themeColor="text1"/>
              </w:rPr>
            </w:pPr>
            <w:r w:rsidRPr="00942C28">
              <w:rPr>
                <w:rFonts w:ascii="Microsoft JhengHei" w:eastAsia="Microsoft JhengHei" w:hAnsi="Microsoft JhengHei" w:hint="eastAsia"/>
                <w:b/>
                <w:color w:val="000000" w:themeColor="text1"/>
                <w:kern w:val="0"/>
                <w:sz w:val="28"/>
              </w:rPr>
              <w:t>米</w:t>
            </w:r>
            <w:proofErr w:type="gramStart"/>
            <w:r w:rsidRPr="00942C28">
              <w:rPr>
                <w:rFonts w:ascii="Microsoft JhengHei" w:eastAsia="Microsoft JhengHei" w:hAnsi="Microsoft JhengHei"/>
                <w:b/>
                <w:color w:val="000000" w:themeColor="text1"/>
                <w:kern w:val="0"/>
                <w:sz w:val="28"/>
              </w:rPr>
              <w:t>埔</w:t>
            </w:r>
            <w:proofErr w:type="gramEnd"/>
            <w:r w:rsidRPr="00942C28">
              <w:rPr>
                <w:rFonts w:ascii="Microsoft JhengHei" w:eastAsia="Microsoft JhengHei" w:hAnsi="Microsoft JhengHei" w:hint="eastAsia"/>
                <w:b/>
                <w:color w:val="000000" w:themeColor="text1"/>
                <w:kern w:val="0"/>
                <w:sz w:val="28"/>
              </w:rPr>
              <w:t>自然保護區</w:t>
            </w:r>
            <w:r w:rsidRPr="00942C28">
              <w:rPr>
                <w:rFonts w:ascii="Microsoft JhengHei" w:eastAsia="Microsoft JhengHei" w:hAnsi="Microsoft JhengHei" w:hint="eastAsia"/>
                <w:color w:val="000000" w:themeColor="text1"/>
                <w:kern w:val="0"/>
                <w:sz w:val="28"/>
              </w:rPr>
              <w:t xml:space="preserve"> </w:t>
            </w:r>
            <w:r w:rsidRPr="00942C28">
              <w:rPr>
                <w:rFonts w:ascii="Microsoft JhengHei" w:eastAsia="Microsoft JhengHei" w:hAnsi="Microsoft JhengHei" w:hint="eastAsia"/>
                <w:color w:val="000000" w:themeColor="text1"/>
                <w:kern w:val="0"/>
              </w:rPr>
              <w:t>(</w:t>
            </w:r>
            <w:r w:rsidRPr="00942C28">
              <w:rPr>
                <w:rFonts w:ascii="Microsoft JhengHei" w:eastAsia="Microsoft JhengHei" w:hAnsi="Microsoft JhengHei" w:hint="eastAsia"/>
                <w:color w:val="000000" w:themeColor="text1"/>
              </w:rPr>
              <w:t>只限12歲或以上人士參加</w:t>
            </w:r>
            <w:r w:rsidR="00D77364" w:rsidRPr="00942C28">
              <w:rPr>
                <w:rFonts w:ascii="Microsoft JhengHei" w:eastAsia="Microsoft JhengHei" w:hAnsi="Microsoft JhengHei" w:hint="eastAsia"/>
                <w:color w:val="000000" w:themeColor="text1"/>
              </w:rPr>
              <w:t>)</w:t>
            </w:r>
          </w:p>
          <w:p w:rsidR="00F272A4" w:rsidRPr="00942C28" w:rsidRDefault="00F272A4" w:rsidP="00D77364">
            <w:pPr>
              <w:widowControl/>
              <w:spacing w:line="320" w:lineRule="exact"/>
              <w:ind w:leftChars="38" w:left="91" w:rightChars="38" w:right="91"/>
              <w:rPr>
                <w:rFonts w:ascii="Microsoft JhengHei" w:eastAsia="Microsoft JhengHei" w:hAnsi="Microsoft JhengHei"/>
                <w:color w:val="000000" w:themeColor="text1"/>
              </w:rPr>
            </w:pPr>
            <w:r w:rsidRPr="00942C28">
              <w:rPr>
                <w:rFonts w:ascii="Microsoft JhengHei" w:eastAsia="Microsoft JhengHei" w:hAnsi="Microsoft JhengHei"/>
                <w:color w:val="000000" w:themeColor="text1"/>
                <w:kern w:val="0"/>
              </w:rPr>
              <w:t>(0</w:t>
            </w:r>
            <w:r w:rsidRPr="00942C28">
              <w:rPr>
                <w:rFonts w:ascii="Microsoft JhengHei" w:eastAsia="Microsoft JhengHei" w:hAnsi="Microsoft JhengHei" w:hint="eastAsia"/>
                <w:color w:val="000000" w:themeColor="text1"/>
                <w:kern w:val="0"/>
              </w:rPr>
              <w:t>8</w:t>
            </w:r>
            <w:r w:rsidRPr="00942C28">
              <w:rPr>
                <w:rFonts w:ascii="Microsoft JhengHei" w:eastAsia="Microsoft JhengHei" w:hAnsi="Microsoft JhengHei"/>
                <w:color w:val="000000" w:themeColor="text1"/>
                <w:kern w:val="0"/>
              </w:rPr>
              <w:t>:00九龍塘</w:t>
            </w:r>
            <w:r w:rsidRPr="00942C28">
              <w:rPr>
                <w:rFonts w:ascii="Microsoft JhengHei" w:eastAsia="Microsoft JhengHei" w:hAnsi="Microsoft JhengHei" w:hint="eastAsia"/>
                <w:color w:val="000000" w:themeColor="text1"/>
                <w:kern w:val="0"/>
              </w:rPr>
              <w:t>港</w:t>
            </w:r>
            <w:r w:rsidRPr="00942C28">
              <w:rPr>
                <w:rFonts w:ascii="Microsoft JhengHei" w:eastAsia="Microsoft JhengHei" w:hAnsi="Microsoft JhengHei"/>
                <w:color w:val="000000" w:themeColor="text1"/>
                <w:kern w:val="0"/>
              </w:rPr>
              <w:t>鐵站(根德道出口)或</w:t>
            </w:r>
            <w:r w:rsidRPr="00942C28">
              <w:rPr>
                <w:rFonts w:ascii="Microsoft JhengHei" w:eastAsia="Microsoft JhengHei" w:hAnsi="Microsoft JhengHei" w:hint="eastAsia"/>
                <w:color w:val="000000" w:themeColor="text1"/>
                <w:kern w:val="0"/>
              </w:rPr>
              <w:t>09</w:t>
            </w:r>
            <w:r w:rsidRPr="00942C28">
              <w:rPr>
                <w:rFonts w:ascii="Microsoft JhengHei" w:eastAsia="Microsoft JhengHei" w:hAnsi="Microsoft JhengHei"/>
                <w:color w:val="000000" w:themeColor="text1"/>
                <w:kern w:val="0"/>
              </w:rPr>
              <w:t>:</w:t>
            </w:r>
            <w:smartTag w:uri="urn:schemas-microsoft-com:office:smarttags" w:element="chmetcnv">
              <w:smartTagPr>
                <w:attr w:name="UnitName" w:val="米"/>
                <w:attr w:name="SourceValue" w:val="0"/>
                <w:attr w:name="HasSpace" w:val="True"/>
                <w:attr w:name="Negative" w:val="False"/>
                <w:attr w:name="NumberType" w:val="1"/>
                <w:attr w:name="TCSC" w:val="0"/>
              </w:smartTagPr>
              <w:r w:rsidRPr="00942C28">
                <w:rPr>
                  <w:rFonts w:ascii="Microsoft JhengHei" w:eastAsia="Microsoft JhengHei" w:hAnsi="Microsoft JhengHei"/>
                  <w:color w:val="000000" w:themeColor="text1"/>
                  <w:kern w:val="0"/>
                </w:rPr>
                <w:t>00 米</w:t>
              </w:r>
            </w:smartTag>
            <w:r w:rsidRPr="00942C28">
              <w:rPr>
                <w:rFonts w:ascii="Microsoft JhengHei" w:eastAsia="Microsoft JhengHei" w:hAnsi="Microsoft JhengHei"/>
                <w:color w:val="000000" w:themeColor="text1"/>
                <w:kern w:val="0"/>
              </w:rPr>
              <w:t>埔停車場集合，1</w:t>
            </w:r>
            <w:r w:rsidRPr="00942C28">
              <w:rPr>
                <w:rFonts w:ascii="Microsoft JhengHei" w:eastAsia="Microsoft JhengHei" w:hAnsi="Microsoft JhengHei" w:hint="eastAsia"/>
                <w:color w:val="000000" w:themeColor="text1"/>
                <w:kern w:val="0"/>
              </w:rPr>
              <w:t>5</w:t>
            </w:r>
            <w:r w:rsidRPr="00942C28">
              <w:rPr>
                <w:rFonts w:ascii="Microsoft JhengHei" w:eastAsia="Microsoft JhengHei" w:hAnsi="Microsoft JhengHei"/>
                <w:color w:val="000000" w:themeColor="text1"/>
                <w:kern w:val="0"/>
              </w:rPr>
              <w:t>:00 乘巴士回程，1</w:t>
            </w:r>
            <w:r w:rsidRPr="00942C28">
              <w:rPr>
                <w:rFonts w:ascii="Microsoft JhengHei" w:eastAsia="Microsoft JhengHei" w:hAnsi="Microsoft JhengHei" w:hint="eastAsia"/>
                <w:color w:val="000000" w:themeColor="text1"/>
                <w:kern w:val="0"/>
              </w:rPr>
              <w:t>6</w:t>
            </w:r>
            <w:r w:rsidRPr="00942C28">
              <w:rPr>
                <w:rFonts w:ascii="Microsoft JhengHei" w:eastAsia="Microsoft JhengHei" w:hAnsi="Microsoft JhengHei"/>
                <w:color w:val="000000" w:themeColor="text1"/>
                <w:kern w:val="0"/>
              </w:rPr>
              <w:t>:00 回到九龍塘)</w:t>
            </w:r>
            <w:r w:rsidRPr="00942C28">
              <w:rPr>
                <w:rFonts w:ascii="Microsoft JhengHei" w:eastAsia="Microsoft JhengHei" w:hAnsi="Microsoft JhengHei" w:hint="eastAsia"/>
                <w:color w:val="000000" w:themeColor="text1"/>
                <w:kern w:val="0"/>
              </w:rPr>
              <w:t xml:space="preserve"> </w:t>
            </w:r>
          </w:p>
        </w:tc>
        <w:tc>
          <w:tcPr>
            <w:tcW w:w="2552" w:type="dxa"/>
            <w:vAlign w:val="center"/>
          </w:tcPr>
          <w:p w:rsidR="00942C28" w:rsidRDefault="00942C28" w:rsidP="00942C28">
            <w:pPr>
              <w:widowControl/>
              <w:spacing w:line="200" w:lineRule="exact"/>
              <w:ind w:leftChars="38" w:left="91"/>
              <w:jc w:val="center"/>
              <w:rPr>
                <w:rFonts w:ascii="Microsoft JhengHei" w:eastAsia="Microsoft JhengHei" w:hAnsi="Microsoft JhengHei"/>
                <w:b/>
                <w:color w:val="000000" w:themeColor="text1"/>
                <w:kern w:val="0"/>
                <w:sz w:val="28"/>
              </w:rPr>
            </w:pPr>
            <w:r>
              <w:rPr>
                <w:rFonts w:ascii="Microsoft JhengHei" w:eastAsia="Microsoft JhengHei" w:hAnsi="Microsoft JhengHei"/>
                <w:b/>
                <w:color w:val="000000" w:themeColor="text1"/>
                <w:kern w:val="0"/>
                <w:sz w:val="28"/>
              </w:rPr>
              <w:t xml:space="preserve"> </w:t>
            </w:r>
          </w:p>
          <w:p w:rsidR="00FD1C1E" w:rsidRPr="00942C28" w:rsidRDefault="00FD1C1E" w:rsidP="00F272A4">
            <w:pPr>
              <w:widowControl/>
              <w:spacing w:line="400" w:lineRule="exact"/>
              <w:ind w:leftChars="38" w:left="91"/>
              <w:jc w:val="center"/>
              <w:rPr>
                <w:rFonts w:ascii="Microsoft JhengHei" w:eastAsia="Microsoft JhengHei" w:hAnsi="Microsoft JhengHei"/>
                <w:b/>
                <w:iCs/>
                <w:color w:val="000000" w:themeColor="text1"/>
                <w:sz w:val="28"/>
              </w:rPr>
            </w:pPr>
            <w:r w:rsidRPr="00942C28">
              <w:rPr>
                <w:rFonts w:ascii="Microsoft JhengHei" w:eastAsia="Microsoft JhengHei" w:hAnsi="Microsoft JhengHei" w:hint="eastAsia"/>
                <w:b/>
                <w:color w:val="000000" w:themeColor="text1"/>
                <w:kern w:val="0"/>
                <w:sz w:val="28"/>
              </w:rPr>
              <w:t>&lt;必須</w:t>
            </w:r>
            <w:r w:rsidRPr="00942C28">
              <w:rPr>
                <w:rFonts w:ascii="Microsoft JhengHei" w:eastAsia="Microsoft JhengHei" w:hAnsi="Microsoft JhengHei"/>
                <w:b/>
                <w:iCs/>
                <w:color w:val="000000" w:themeColor="text1"/>
                <w:sz w:val="28"/>
              </w:rPr>
              <w:t>報名</w:t>
            </w:r>
            <w:r w:rsidRPr="00942C28">
              <w:rPr>
                <w:rFonts w:ascii="Microsoft JhengHei" w:eastAsia="Microsoft JhengHei" w:hAnsi="Microsoft JhengHei" w:hint="eastAsia"/>
                <w:b/>
                <w:iCs/>
                <w:color w:val="000000" w:themeColor="text1"/>
                <w:sz w:val="28"/>
              </w:rPr>
              <w:t>&gt;</w:t>
            </w:r>
          </w:p>
          <w:p w:rsidR="00FD1C1E" w:rsidRPr="00942C28" w:rsidRDefault="00942C28" w:rsidP="00942C28">
            <w:pPr>
              <w:widowControl/>
              <w:spacing w:line="200" w:lineRule="exact"/>
              <w:ind w:leftChars="38" w:left="91"/>
              <w:jc w:val="center"/>
              <w:rPr>
                <w:rFonts w:ascii="Microsoft JhengHei" w:eastAsia="Microsoft JhengHei" w:hAnsi="Microsoft JhengHei"/>
                <w:b/>
                <w:color w:val="000000" w:themeColor="text1"/>
                <w:kern w:val="0"/>
              </w:rPr>
            </w:pPr>
            <w:r>
              <w:rPr>
                <w:rFonts w:ascii="Microsoft JhengHei" w:eastAsia="Microsoft JhengHei" w:hAnsi="Microsoft JhengHei"/>
                <w:b/>
                <w:color w:val="000000" w:themeColor="text1"/>
                <w:kern w:val="0"/>
              </w:rPr>
              <w:t xml:space="preserve"> </w:t>
            </w:r>
            <w:r w:rsidR="00FD1C1E" w:rsidRPr="00942C28">
              <w:rPr>
                <w:rFonts w:ascii="Microsoft JhengHei" w:eastAsia="Microsoft JhengHei" w:hAnsi="Microsoft JhengHei"/>
                <w:b/>
                <w:color w:val="000000" w:themeColor="text1"/>
                <w:kern w:val="0"/>
              </w:rPr>
              <w:t xml:space="preserve"> </w:t>
            </w:r>
          </w:p>
          <w:p w:rsidR="00F272A4" w:rsidRPr="00942C28" w:rsidRDefault="00F272A4" w:rsidP="00F272A4">
            <w:pPr>
              <w:widowControl/>
              <w:spacing w:line="400" w:lineRule="exact"/>
              <w:ind w:leftChars="38" w:left="91"/>
              <w:jc w:val="center"/>
              <w:rPr>
                <w:rFonts w:ascii="Microsoft JhengHei" w:eastAsia="Microsoft JhengHei" w:hAnsi="Microsoft JhengHei"/>
                <w:b/>
                <w:color w:val="000000" w:themeColor="text1"/>
                <w:kern w:val="0"/>
              </w:rPr>
            </w:pPr>
            <w:r w:rsidRPr="00942C28">
              <w:rPr>
                <w:rFonts w:ascii="Microsoft JhengHei" w:eastAsia="Microsoft JhengHei" w:hAnsi="Microsoft JhengHei" w:hint="eastAsia"/>
                <w:b/>
                <w:color w:val="000000" w:themeColor="text1"/>
                <w:kern w:val="0"/>
              </w:rPr>
              <w:t>米埔集合</w:t>
            </w:r>
          </w:p>
          <w:p w:rsidR="00F272A4" w:rsidRPr="00942C28" w:rsidRDefault="00F272A4" w:rsidP="00F272A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會員：$60</w:t>
            </w:r>
          </w:p>
          <w:p w:rsidR="00F272A4" w:rsidRPr="00942C28" w:rsidRDefault="00F272A4" w:rsidP="00F272A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 xml:space="preserve">學生會員：$30 </w:t>
            </w:r>
          </w:p>
          <w:p w:rsidR="00F272A4" w:rsidRPr="00942C28" w:rsidRDefault="00F272A4" w:rsidP="00F272A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非會員：$120</w:t>
            </w:r>
          </w:p>
          <w:p w:rsidR="00F272A4" w:rsidRPr="00942C28" w:rsidRDefault="00F272A4" w:rsidP="00F272A4">
            <w:pPr>
              <w:widowControl/>
              <w:spacing w:line="1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 xml:space="preserve"> </w:t>
            </w:r>
          </w:p>
          <w:p w:rsidR="00F272A4" w:rsidRPr="00942C28" w:rsidRDefault="00F272A4" w:rsidP="00F272A4">
            <w:pPr>
              <w:widowControl/>
              <w:spacing w:line="400" w:lineRule="exact"/>
              <w:ind w:leftChars="38" w:left="91"/>
              <w:jc w:val="center"/>
              <w:rPr>
                <w:rFonts w:ascii="Microsoft JhengHei" w:eastAsia="Microsoft JhengHei" w:hAnsi="Microsoft JhengHei"/>
                <w:b/>
                <w:color w:val="000000" w:themeColor="text1"/>
                <w:kern w:val="0"/>
              </w:rPr>
            </w:pPr>
            <w:r w:rsidRPr="00942C28">
              <w:rPr>
                <w:rFonts w:ascii="Microsoft JhengHei" w:eastAsia="Microsoft JhengHei" w:hAnsi="Microsoft JhengHei" w:hint="eastAsia"/>
                <w:b/>
                <w:color w:val="000000" w:themeColor="text1"/>
                <w:kern w:val="0"/>
              </w:rPr>
              <w:t>九龍塘集合</w:t>
            </w:r>
          </w:p>
          <w:p w:rsidR="00F272A4" w:rsidRPr="00942C28" w:rsidRDefault="00F272A4" w:rsidP="00F272A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會員：$30</w:t>
            </w:r>
          </w:p>
          <w:p w:rsidR="00F272A4" w:rsidRPr="00942C28" w:rsidRDefault="00F272A4" w:rsidP="00F272A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學生會員：$15</w:t>
            </w:r>
          </w:p>
          <w:p w:rsidR="00942C28" w:rsidRDefault="00F272A4" w:rsidP="00942C28">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非會員：$120</w:t>
            </w:r>
          </w:p>
          <w:p w:rsidR="00942C28" w:rsidRPr="00942C28" w:rsidRDefault="00942C28" w:rsidP="00942C28">
            <w:pPr>
              <w:widowControl/>
              <w:spacing w:line="200" w:lineRule="exact"/>
              <w:ind w:leftChars="38" w:left="91"/>
              <w:jc w:val="center"/>
              <w:rPr>
                <w:rFonts w:ascii="Microsoft JhengHei" w:eastAsia="Microsoft JhengHei" w:hAnsi="Microsoft JhengHei"/>
                <w:color w:val="000000" w:themeColor="text1"/>
                <w:kern w:val="0"/>
              </w:rPr>
            </w:pPr>
            <w:r>
              <w:rPr>
                <w:rFonts w:ascii="Microsoft JhengHei" w:eastAsia="Microsoft JhengHei" w:hAnsi="Microsoft JhengHei"/>
                <w:color w:val="000000" w:themeColor="text1"/>
                <w:kern w:val="0"/>
              </w:rPr>
              <w:t xml:space="preserve"> </w:t>
            </w:r>
          </w:p>
        </w:tc>
        <w:tc>
          <w:tcPr>
            <w:tcW w:w="1502" w:type="dxa"/>
            <w:vAlign w:val="center"/>
          </w:tcPr>
          <w:p w:rsidR="00F272A4" w:rsidRPr="00942C28" w:rsidRDefault="00F272A4" w:rsidP="00F272A4">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2</w:t>
            </w:r>
          </w:p>
        </w:tc>
        <w:tc>
          <w:tcPr>
            <w:tcW w:w="1661" w:type="dxa"/>
            <w:shd w:val="clear" w:color="auto" w:fill="auto"/>
            <w:vAlign w:val="center"/>
          </w:tcPr>
          <w:p w:rsidR="00F272A4" w:rsidRPr="00942C28" w:rsidRDefault="00F272A4" w:rsidP="00F272A4">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水鳥</w:t>
            </w:r>
          </w:p>
        </w:tc>
      </w:tr>
      <w:tr w:rsidR="007F50DE" w:rsidRPr="00942C28" w:rsidTr="001E753A">
        <w:trPr>
          <w:cantSplit/>
          <w:trHeight w:val="387"/>
          <w:jc w:val="center"/>
        </w:trPr>
        <w:tc>
          <w:tcPr>
            <w:tcW w:w="1515" w:type="dxa"/>
            <w:shd w:val="clear" w:color="auto" w:fill="auto"/>
            <w:noWrap/>
            <w:vAlign w:val="center"/>
          </w:tcPr>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lastRenderedPageBreak/>
              <w:t>15</w:t>
            </w:r>
            <w:r w:rsidRPr="00942C28">
              <w:rPr>
                <w:rFonts w:ascii="Microsoft JhengHei" w:eastAsia="Microsoft JhengHei" w:hAnsi="Microsoft JhengHei"/>
                <w:color w:val="000000" w:themeColor="text1"/>
                <w:kern w:val="0"/>
              </w:rPr>
              <w:t>/4</w:t>
            </w:r>
            <w:r w:rsidRPr="00942C28">
              <w:rPr>
                <w:rFonts w:ascii="Microsoft JhengHei" w:eastAsia="Microsoft JhengHei" w:hAnsi="Microsoft JhengHei" w:hint="eastAsia"/>
                <w:color w:val="000000" w:themeColor="text1"/>
                <w:kern w:val="0"/>
              </w:rPr>
              <w:t>/2018</w:t>
            </w:r>
          </w:p>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(日)</w:t>
            </w:r>
          </w:p>
        </w:tc>
        <w:tc>
          <w:tcPr>
            <w:tcW w:w="1275" w:type="dxa"/>
            <w:shd w:val="clear" w:color="auto" w:fill="auto"/>
            <w:noWrap/>
            <w:vAlign w:val="center"/>
          </w:tcPr>
          <w:p w:rsidR="007F50DE" w:rsidRPr="00942C28" w:rsidRDefault="007F50DE" w:rsidP="000E2659">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w:t>
            </w:r>
            <w:r w:rsidRPr="00942C28">
              <w:rPr>
                <w:rFonts w:ascii="Microsoft JhengHei" w:eastAsia="Microsoft JhengHei" w:hAnsi="Microsoft JhengHei"/>
                <w:color w:val="000000" w:themeColor="text1"/>
                <w:kern w:val="0"/>
              </w:rPr>
              <w:t>80</w:t>
            </w:r>
            <w:r w:rsidRPr="00942C28">
              <w:rPr>
                <w:rFonts w:ascii="Microsoft JhengHei" w:eastAsia="Microsoft JhengHei" w:hAnsi="Microsoft JhengHei" w:hint="eastAsia"/>
                <w:color w:val="000000" w:themeColor="text1"/>
                <w:kern w:val="0"/>
              </w:rPr>
              <w:t>0 - 1600</w:t>
            </w:r>
          </w:p>
        </w:tc>
        <w:tc>
          <w:tcPr>
            <w:tcW w:w="6946" w:type="dxa"/>
            <w:shd w:val="clear" w:color="auto" w:fill="auto"/>
            <w:vAlign w:val="center"/>
          </w:tcPr>
          <w:p w:rsidR="007F50DE" w:rsidRPr="00942C28" w:rsidRDefault="007F50DE" w:rsidP="000E2659">
            <w:pPr>
              <w:widowControl/>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b/>
                <w:color w:val="000000" w:themeColor="text1"/>
                <w:kern w:val="0"/>
                <w:sz w:val="28"/>
              </w:rPr>
              <w:t>蒲台及香港南面水域</w:t>
            </w:r>
          </w:p>
          <w:p w:rsidR="007F50DE" w:rsidRPr="00942C28" w:rsidRDefault="007F50DE" w:rsidP="00D77364">
            <w:pPr>
              <w:widowControl/>
              <w:spacing w:line="32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w:t>
            </w:r>
            <w:r w:rsidRPr="00942C28">
              <w:rPr>
                <w:rFonts w:ascii="Microsoft JhengHei" w:eastAsia="Microsoft JhengHei" w:hAnsi="Microsoft JhengHei"/>
                <w:color w:val="000000" w:themeColor="text1"/>
                <w:kern w:val="0"/>
              </w:rPr>
              <w:t>08:00</w:t>
            </w:r>
            <w:r w:rsidRPr="00942C28">
              <w:rPr>
                <w:rFonts w:ascii="Microsoft JhengHei" w:eastAsia="Microsoft JhengHei" w:hAnsi="Microsoft JhengHei" w:hint="eastAsia"/>
                <w:b/>
                <w:color w:val="000000" w:themeColor="text1"/>
                <w:kern w:val="0"/>
              </w:rPr>
              <w:t xml:space="preserve"> </w:t>
            </w:r>
            <w:r w:rsidRPr="00942C28">
              <w:rPr>
                <w:rFonts w:ascii="Microsoft JhengHei" w:eastAsia="Microsoft JhengHei" w:hAnsi="Microsoft JhengHei" w:hint="eastAsia"/>
                <w:color w:val="000000" w:themeColor="text1"/>
                <w:kern w:val="0"/>
              </w:rPr>
              <w:t>西灣河港</w:t>
            </w:r>
            <w:r w:rsidRPr="00942C28">
              <w:rPr>
                <w:rFonts w:ascii="Microsoft JhengHei" w:eastAsia="Microsoft JhengHei" w:hAnsi="Microsoft JhengHei" w:cs="Microsoft JhengHei" w:hint="eastAsia"/>
                <w:color w:val="000000" w:themeColor="text1"/>
                <w:kern w:val="0"/>
              </w:rPr>
              <w:t>鐡</w:t>
            </w:r>
            <w:r w:rsidRPr="00942C28">
              <w:rPr>
                <w:rFonts w:ascii="Microsoft JhengHei" w:eastAsia="Microsoft JhengHei" w:hAnsi="Microsoft JhengHei" w:cs="Adobe 繁黑體 Std B" w:hint="eastAsia"/>
                <w:color w:val="000000" w:themeColor="text1"/>
                <w:kern w:val="0"/>
              </w:rPr>
              <w:t>站恆生銀行</w:t>
            </w:r>
            <w:r w:rsidRPr="00942C28">
              <w:rPr>
                <w:rFonts w:ascii="Microsoft JhengHei" w:eastAsia="Microsoft JhengHei" w:hAnsi="Microsoft JhengHei" w:hint="eastAsia"/>
                <w:color w:val="000000" w:themeColor="text1"/>
                <w:kern w:val="0"/>
              </w:rPr>
              <w:t>)</w:t>
            </w:r>
          </w:p>
          <w:p w:rsidR="00D77364" w:rsidRPr="00942C28" w:rsidRDefault="00D77364" w:rsidP="00D77364">
            <w:pPr>
              <w:widowControl/>
              <w:spacing w:line="200" w:lineRule="exact"/>
              <w:ind w:leftChars="38" w:left="91" w:rightChars="38" w:right="91"/>
              <w:rPr>
                <w:rFonts w:ascii="Microsoft JhengHei" w:eastAsia="Microsoft JhengHei" w:hAnsi="Microsoft JhengHei"/>
                <w:color w:val="000000" w:themeColor="text1"/>
                <w:kern w:val="0"/>
                <w:sz w:val="12"/>
                <w:szCs w:val="12"/>
              </w:rPr>
            </w:pPr>
            <w:r w:rsidRPr="00942C28">
              <w:rPr>
                <w:rFonts w:ascii="Microsoft JhengHei" w:eastAsia="Microsoft JhengHei" w:hAnsi="Microsoft JhengHei"/>
                <w:color w:val="000000" w:themeColor="text1"/>
                <w:kern w:val="0"/>
                <w:sz w:val="12"/>
                <w:szCs w:val="12"/>
              </w:rPr>
              <w:t xml:space="preserve"> </w:t>
            </w:r>
          </w:p>
          <w:p w:rsidR="007F50DE" w:rsidRPr="00942C28" w:rsidRDefault="007F50DE" w:rsidP="00D77364">
            <w:pPr>
              <w:widowControl/>
              <w:spacing w:line="32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注意：由於路程頗長，所經之處都是開闊海域，風浪較大，部份人士可能感到不適。</w:t>
            </w:r>
          </w:p>
          <w:p w:rsidR="007F50DE" w:rsidRPr="00942C28" w:rsidRDefault="007F50DE" w:rsidP="000E2659">
            <w:pPr>
              <w:widowControl/>
              <w:spacing w:line="200" w:lineRule="exact"/>
              <w:ind w:leftChars="38" w:left="91" w:rightChars="38" w:right="91"/>
              <w:rPr>
                <w:rFonts w:ascii="Microsoft JhengHei" w:eastAsia="Microsoft JhengHei" w:hAnsi="Microsoft JhengHei"/>
                <w:color w:val="000000" w:themeColor="text1"/>
                <w:kern w:val="0"/>
              </w:rPr>
            </w:pPr>
          </w:p>
        </w:tc>
        <w:tc>
          <w:tcPr>
            <w:tcW w:w="2552" w:type="dxa"/>
            <w:vAlign w:val="center"/>
          </w:tcPr>
          <w:p w:rsidR="00FD1C1E" w:rsidRPr="00942C28" w:rsidRDefault="00FD1C1E" w:rsidP="00FD1C1E">
            <w:pPr>
              <w:widowControl/>
              <w:spacing w:line="400" w:lineRule="exact"/>
              <w:ind w:leftChars="38" w:left="91"/>
              <w:jc w:val="center"/>
              <w:rPr>
                <w:rFonts w:ascii="Microsoft JhengHei" w:eastAsia="Microsoft JhengHei" w:hAnsi="Microsoft JhengHei"/>
                <w:b/>
                <w:iCs/>
                <w:color w:val="000000" w:themeColor="text1"/>
                <w:sz w:val="28"/>
              </w:rPr>
            </w:pPr>
            <w:r w:rsidRPr="00942C28">
              <w:rPr>
                <w:rFonts w:ascii="Microsoft JhengHei" w:eastAsia="Microsoft JhengHei" w:hAnsi="Microsoft JhengHei" w:hint="eastAsia"/>
                <w:b/>
                <w:color w:val="000000" w:themeColor="text1"/>
                <w:kern w:val="0"/>
                <w:sz w:val="28"/>
              </w:rPr>
              <w:t>&lt;必須</w:t>
            </w:r>
            <w:r w:rsidRPr="00942C28">
              <w:rPr>
                <w:rFonts w:ascii="Microsoft JhengHei" w:eastAsia="Microsoft JhengHei" w:hAnsi="Microsoft JhengHei"/>
                <w:b/>
                <w:iCs/>
                <w:color w:val="000000" w:themeColor="text1"/>
                <w:sz w:val="28"/>
              </w:rPr>
              <w:t>報名</w:t>
            </w:r>
            <w:r w:rsidRPr="00942C28">
              <w:rPr>
                <w:rFonts w:ascii="Microsoft JhengHei" w:eastAsia="Microsoft JhengHei" w:hAnsi="Microsoft JhengHei" w:hint="eastAsia"/>
                <w:b/>
                <w:iCs/>
                <w:color w:val="000000" w:themeColor="text1"/>
                <w:sz w:val="28"/>
              </w:rPr>
              <w:t>&gt;</w:t>
            </w:r>
          </w:p>
          <w:p w:rsidR="00FD1C1E" w:rsidRPr="00942C28" w:rsidRDefault="00FD1C1E" w:rsidP="00D77364">
            <w:pPr>
              <w:widowControl/>
              <w:spacing w:line="320" w:lineRule="exact"/>
              <w:ind w:leftChars="38" w:left="91"/>
              <w:jc w:val="center"/>
              <w:rPr>
                <w:rFonts w:ascii="Microsoft JhengHei" w:eastAsia="Microsoft JhengHei" w:hAnsi="Microsoft JhengHei"/>
                <w:b/>
                <w:bCs/>
                <w:color w:val="000000" w:themeColor="text1"/>
              </w:rPr>
            </w:pPr>
          </w:p>
          <w:p w:rsidR="007F50DE" w:rsidRPr="00942C28" w:rsidRDefault="007F50DE" w:rsidP="00D7736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
                <w:bCs/>
                <w:color w:val="000000" w:themeColor="text1"/>
              </w:rPr>
              <w:t>會員</w:t>
            </w:r>
            <w:r w:rsidRPr="00942C28">
              <w:rPr>
                <w:rFonts w:ascii="Microsoft JhengHei" w:eastAsia="Microsoft JhengHei" w:hAnsi="Microsoft JhengHei" w:hint="eastAsia"/>
                <w:b/>
                <w:bCs/>
                <w:color w:val="000000" w:themeColor="text1"/>
                <w:lang w:eastAsia="zh-HK"/>
              </w:rPr>
              <w:t>：</w:t>
            </w:r>
            <w:r w:rsidRPr="00942C28">
              <w:rPr>
                <w:rFonts w:ascii="Microsoft JhengHei" w:eastAsia="Microsoft JhengHei" w:hAnsi="Microsoft JhengHei"/>
                <w:iCs/>
                <w:color w:val="000000" w:themeColor="text1"/>
              </w:rPr>
              <w:t>$160</w:t>
            </w:r>
            <w:r w:rsidRPr="00942C28">
              <w:rPr>
                <w:rFonts w:ascii="Microsoft JhengHei" w:eastAsia="Microsoft JhengHei" w:hAnsi="Microsoft JhengHei"/>
                <w:iCs/>
                <w:color w:val="000000" w:themeColor="text1"/>
              </w:rPr>
              <w:br/>
            </w:r>
            <w:r w:rsidRPr="00942C28">
              <w:rPr>
                <w:rFonts w:ascii="Microsoft JhengHei" w:eastAsia="Microsoft JhengHei" w:hAnsi="Microsoft JhengHei" w:hint="eastAsia"/>
                <w:b/>
                <w:bCs/>
                <w:color w:val="000000" w:themeColor="text1"/>
              </w:rPr>
              <w:t>非會員</w:t>
            </w:r>
            <w:r w:rsidRPr="00942C28">
              <w:rPr>
                <w:rFonts w:ascii="Microsoft JhengHei" w:eastAsia="Microsoft JhengHei" w:hAnsi="Microsoft JhengHei" w:hint="eastAsia"/>
                <w:b/>
                <w:bCs/>
                <w:color w:val="000000" w:themeColor="text1"/>
                <w:lang w:eastAsia="zh-HK"/>
              </w:rPr>
              <w:t>：</w:t>
            </w:r>
            <w:r w:rsidRPr="00942C28">
              <w:rPr>
                <w:rFonts w:ascii="Microsoft JhengHei" w:eastAsia="Microsoft JhengHei" w:hAnsi="Microsoft JhengHei"/>
                <w:iCs/>
                <w:color w:val="000000" w:themeColor="text1"/>
              </w:rPr>
              <w:t>$200</w:t>
            </w:r>
          </w:p>
        </w:tc>
        <w:tc>
          <w:tcPr>
            <w:tcW w:w="1502" w:type="dxa"/>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3</w:t>
            </w:r>
          </w:p>
        </w:tc>
        <w:tc>
          <w:tcPr>
            <w:tcW w:w="1661" w:type="dxa"/>
            <w:shd w:val="clear" w:color="auto" w:fill="auto"/>
            <w:vAlign w:val="center"/>
          </w:tcPr>
          <w:p w:rsidR="00F272A4" w:rsidRPr="00942C28" w:rsidRDefault="007F50DE" w:rsidP="00F272A4">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海鳥及</w:t>
            </w:r>
          </w:p>
          <w:p w:rsidR="007F50DE" w:rsidRPr="00942C28" w:rsidRDefault="007F50DE" w:rsidP="00F272A4">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過境遷徙鳥</w:t>
            </w:r>
          </w:p>
        </w:tc>
      </w:tr>
      <w:tr w:rsidR="00942C28" w:rsidRPr="00942C28" w:rsidTr="001E753A">
        <w:trPr>
          <w:cantSplit/>
          <w:trHeight w:val="387"/>
          <w:jc w:val="center"/>
        </w:trPr>
        <w:tc>
          <w:tcPr>
            <w:tcW w:w="1515" w:type="dxa"/>
            <w:shd w:val="clear" w:color="auto" w:fill="auto"/>
            <w:noWrap/>
            <w:vAlign w:val="center"/>
          </w:tcPr>
          <w:p w:rsidR="00942C28" w:rsidRPr="00942C28" w:rsidRDefault="00942C28" w:rsidP="00942C28">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2</w:t>
            </w:r>
            <w:r w:rsidRPr="00942C28">
              <w:rPr>
                <w:rFonts w:ascii="Microsoft JhengHei" w:eastAsia="Microsoft JhengHei" w:hAnsi="Microsoft JhengHei" w:hint="eastAsia"/>
                <w:color w:val="000000" w:themeColor="text1"/>
                <w:kern w:val="0"/>
              </w:rPr>
              <w:t>1</w:t>
            </w:r>
            <w:r w:rsidRPr="00942C28">
              <w:rPr>
                <w:rFonts w:ascii="Microsoft JhengHei" w:eastAsia="Microsoft JhengHei" w:hAnsi="Microsoft JhengHei"/>
                <w:color w:val="000000" w:themeColor="text1"/>
                <w:kern w:val="0"/>
              </w:rPr>
              <w:t>/4</w:t>
            </w:r>
            <w:r w:rsidRPr="00942C28">
              <w:rPr>
                <w:rFonts w:ascii="Microsoft JhengHei" w:eastAsia="Microsoft JhengHei" w:hAnsi="Microsoft JhengHei" w:hint="eastAsia"/>
                <w:color w:val="000000" w:themeColor="text1"/>
                <w:kern w:val="0"/>
              </w:rPr>
              <w:t xml:space="preserve">/2018 </w:t>
            </w:r>
          </w:p>
          <w:p w:rsidR="00942C28" w:rsidRPr="00942C28" w:rsidRDefault="00942C28" w:rsidP="00942C28">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(六)</w:t>
            </w:r>
          </w:p>
        </w:tc>
        <w:tc>
          <w:tcPr>
            <w:tcW w:w="1275" w:type="dxa"/>
            <w:shd w:val="clear" w:color="auto" w:fill="auto"/>
            <w:noWrap/>
            <w:vAlign w:val="center"/>
          </w:tcPr>
          <w:p w:rsidR="00942C28" w:rsidRPr="00942C28" w:rsidRDefault="00942C28" w:rsidP="004A22E8">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待定</w:t>
            </w:r>
          </w:p>
        </w:tc>
        <w:tc>
          <w:tcPr>
            <w:tcW w:w="6946" w:type="dxa"/>
            <w:shd w:val="clear" w:color="auto" w:fill="auto"/>
            <w:vAlign w:val="center"/>
          </w:tcPr>
          <w:p w:rsidR="00942C28" w:rsidRPr="00942C28" w:rsidRDefault="00942C28" w:rsidP="004A22E8">
            <w:pPr>
              <w:widowControl/>
              <w:ind w:leftChars="38" w:left="91" w:rightChars="38" w:right="91"/>
              <w:rPr>
                <w:rFonts w:ascii="Microsoft JhengHei" w:eastAsia="Microsoft JhengHei" w:hAnsi="Microsoft JhengHei"/>
                <w:b/>
                <w:color w:val="000000" w:themeColor="text1"/>
                <w:kern w:val="0"/>
                <w:sz w:val="28"/>
              </w:rPr>
            </w:pPr>
            <w:r w:rsidRPr="00942C28">
              <w:rPr>
                <w:rFonts w:ascii="Microsoft JhengHei" w:eastAsia="Microsoft JhengHei" w:hAnsi="Microsoft JhengHei" w:hint="eastAsia"/>
                <w:b/>
                <w:color w:val="000000" w:themeColor="text1"/>
                <w:kern w:val="0"/>
                <w:sz w:val="28"/>
              </w:rPr>
              <w:t>百搭日</w:t>
            </w:r>
            <w:r w:rsidRPr="00942C28">
              <w:rPr>
                <w:rFonts w:ascii="Microsoft JhengHei" w:eastAsia="Microsoft JhengHei" w:hAnsi="Microsoft JhengHei"/>
                <w:b/>
                <w:color w:val="000000" w:themeColor="text1"/>
                <w:kern w:val="0"/>
                <w:sz w:val="28"/>
              </w:rPr>
              <w:t xml:space="preserve"> </w:t>
            </w:r>
          </w:p>
          <w:p w:rsidR="00942C28" w:rsidRPr="00942C28" w:rsidRDefault="00942C28" w:rsidP="004A22E8">
            <w:pPr>
              <w:widowControl/>
              <w:spacing w:line="360" w:lineRule="exact"/>
              <w:ind w:leftChars="38" w:left="91" w:rightChars="38" w:right="91"/>
              <w:rPr>
                <w:rFonts w:ascii="Microsoft JhengHei" w:eastAsia="Microsoft JhengHei" w:hAnsi="Microsoft JhengHei"/>
                <w:color w:val="000000" w:themeColor="text1"/>
                <w:kern w:val="0"/>
              </w:rPr>
            </w:pPr>
            <w:r>
              <w:rPr>
                <w:rFonts w:ascii="Microsoft JhengHei" w:eastAsia="Microsoft JhengHei" w:hAnsi="Microsoft JhengHei" w:hint="eastAsia"/>
                <w:color w:val="000000" w:themeColor="text1"/>
                <w:kern w:val="0"/>
              </w:rPr>
              <w:t>(</w:t>
            </w:r>
            <w:r w:rsidRPr="00942C28">
              <w:rPr>
                <w:rFonts w:ascii="Microsoft JhengHei" w:eastAsia="Microsoft JhengHei" w:hAnsi="Microsoft JhengHei" w:hint="eastAsia"/>
                <w:color w:val="000000" w:themeColor="text1"/>
                <w:kern w:val="0"/>
              </w:rPr>
              <w:t>詳情將於4</w:t>
            </w:r>
            <w:r w:rsidRPr="00942C28">
              <w:rPr>
                <w:rFonts w:ascii="Microsoft JhengHei" w:eastAsia="Microsoft JhengHei" w:hAnsi="Microsoft JhengHei"/>
                <w:color w:val="000000" w:themeColor="text1"/>
                <w:kern w:val="0"/>
              </w:rPr>
              <w:t>月</w:t>
            </w:r>
            <w:r w:rsidRPr="00942C28">
              <w:rPr>
                <w:rFonts w:ascii="Microsoft JhengHei" w:eastAsia="Microsoft JhengHei" w:hAnsi="Microsoft JhengHei" w:hint="eastAsia"/>
                <w:color w:val="000000" w:themeColor="text1"/>
                <w:kern w:val="0"/>
              </w:rPr>
              <w:t>19</w:t>
            </w:r>
            <w:r w:rsidRPr="00942C28">
              <w:rPr>
                <w:rFonts w:ascii="Microsoft JhengHei" w:eastAsia="Microsoft JhengHei" w:hAnsi="Microsoft JhengHei"/>
                <w:color w:val="000000" w:themeColor="text1"/>
                <w:kern w:val="0"/>
              </w:rPr>
              <w:t>日</w:t>
            </w:r>
            <w:r w:rsidRPr="00942C28">
              <w:rPr>
                <w:rFonts w:ascii="Microsoft JhengHei" w:eastAsia="Microsoft JhengHei" w:hAnsi="Microsoft JhengHei" w:hint="eastAsia"/>
                <w:color w:val="000000" w:themeColor="text1"/>
                <w:kern w:val="0"/>
              </w:rPr>
              <w:t>於網上討論區公佈</w:t>
            </w:r>
            <w:r>
              <w:rPr>
                <w:rFonts w:ascii="Microsoft JhengHei" w:eastAsia="Microsoft JhengHei" w:hAnsi="Microsoft JhengHei" w:hint="eastAsia"/>
                <w:color w:val="000000" w:themeColor="text1"/>
                <w:kern w:val="0"/>
              </w:rPr>
              <w:t>)</w:t>
            </w:r>
          </w:p>
          <w:p w:rsidR="00942C28" w:rsidRPr="00942C28" w:rsidRDefault="00FA5A3C" w:rsidP="004A22E8">
            <w:pPr>
              <w:widowControl/>
              <w:spacing w:line="360" w:lineRule="exact"/>
              <w:ind w:leftChars="38" w:left="91" w:rightChars="38" w:right="91"/>
              <w:rPr>
                <w:rFonts w:ascii="Microsoft JhengHei" w:eastAsia="Microsoft JhengHei" w:hAnsi="Microsoft JhengHei"/>
                <w:color w:val="000000" w:themeColor="text1"/>
                <w:kern w:val="0"/>
              </w:rPr>
            </w:pPr>
            <w:hyperlink r:id="rId6" w:history="1">
              <w:r w:rsidR="00942C28" w:rsidRPr="00933890">
                <w:rPr>
                  <w:rStyle w:val="Hyperlink"/>
                  <w:rFonts w:ascii="Microsoft JhengHei" w:eastAsia="Microsoft JhengHei" w:hAnsi="Microsoft JhengHei"/>
                  <w:kern w:val="0"/>
                </w:rPr>
                <w:t>http://www.hkbws.org.hk/BBS/index.php</w:t>
              </w:r>
            </w:hyperlink>
            <w:r w:rsidR="00942C28">
              <w:rPr>
                <w:rFonts w:ascii="Microsoft JhengHei" w:eastAsia="Microsoft JhengHei" w:hAnsi="Microsoft JhengHei"/>
                <w:color w:val="000000" w:themeColor="text1"/>
                <w:kern w:val="0"/>
              </w:rPr>
              <w:t xml:space="preserve"> </w:t>
            </w:r>
          </w:p>
          <w:p w:rsidR="00942C28" w:rsidRPr="00942C28" w:rsidRDefault="00942C28" w:rsidP="004A22E8">
            <w:pPr>
              <w:widowControl/>
              <w:spacing w:line="120" w:lineRule="exact"/>
              <w:ind w:leftChars="38" w:left="91" w:rightChars="38" w:right="91"/>
              <w:rPr>
                <w:rFonts w:ascii="Microsoft JhengHei" w:eastAsia="Microsoft JhengHei" w:hAnsi="Microsoft JhengHei"/>
                <w:color w:val="000000" w:themeColor="text1"/>
                <w:kern w:val="0"/>
              </w:rPr>
            </w:pPr>
          </w:p>
        </w:tc>
        <w:tc>
          <w:tcPr>
            <w:tcW w:w="2552" w:type="dxa"/>
            <w:vAlign w:val="center"/>
          </w:tcPr>
          <w:p w:rsidR="00942C28" w:rsidRPr="00942C28" w:rsidRDefault="00942C28" w:rsidP="004A22E8">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Cs/>
                <w:color w:val="000000" w:themeColor="text1"/>
                <w:lang w:eastAsia="zh-HK"/>
              </w:rPr>
              <w:t>無需</w:t>
            </w:r>
            <w:r w:rsidRPr="00942C28">
              <w:rPr>
                <w:rFonts w:ascii="Microsoft JhengHei" w:eastAsia="Microsoft JhengHei" w:hAnsi="Microsoft JhengHei" w:hint="eastAsia"/>
                <w:bCs/>
                <w:color w:val="000000" w:themeColor="text1"/>
              </w:rPr>
              <w:t>報名</w:t>
            </w:r>
            <w:r w:rsidRPr="00942C28">
              <w:rPr>
                <w:rFonts w:ascii="Microsoft JhengHei" w:eastAsia="Microsoft JhengHei" w:hAnsi="Microsoft JhengHei"/>
                <w:bCs/>
                <w:color w:val="000000" w:themeColor="text1"/>
              </w:rPr>
              <w:br/>
            </w:r>
            <w:r w:rsidRPr="00942C28">
              <w:rPr>
                <w:rFonts w:ascii="Microsoft JhengHei" w:eastAsia="Microsoft JhengHei" w:hAnsi="Microsoft JhengHei" w:hint="eastAsia"/>
                <w:bCs/>
                <w:color w:val="000000" w:themeColor="text1"/>
                <w:lang w:eastAsia="zh-HK"/>
              </w:rPr>
              <w:t>會員免費</w:t>
            </w:r>
            <w:r w:rsidRPr="00942C28">
              <w:rPr>
                <w:rFonts w:ascii="Microsoft JhengHei" w:eastAsia="Microsoft JhengHei" w:hAnsi="Microsoft JhengHei"/>
                <w:bCs/>
                <w:color w:val="000000" w:themeColor="text1"/>
                <w:lang w:eastAsia="zh-HK"/>
              </w:rPr>
              <w:br/>
            </w:r>
            <w:r w:rsidRPr="00942C28">
              <w:rPr>
                <w:rFonts w:ascii="Microsoft JhengHei" w:eastAsia="Microsoft JhengHei" w:hAnsi="Microsoft JhengHei" w:hint="eastAsia"/>
                <w:bCs/>
                <w:color w:val="000000" w:themeColor="text1"/>
                <w:lang w:eastAsia="zh-HK"/>
              </w:rPr>
              <w:t>非會員：</w:t>
            </w:r>
            <w:r w:rsidRPr="00942C28">
              <w:rPr>
                <w:rFonts w:ascii="Microsoft JhengHei" w:eastAsia="Microsoft JhengHei" w:hAnsi="Microsoft JhengHei"/>
                <w:iCs/>
                <w:color w:val="000000" w:themeColor="text1"/>
              </w:rPr>
              <w:t xml:space="preserve">$30 </w:t>
            </w:r>
          </w:p>
        </w:tc>
        <w:tc>
          <w:tcPr>
            <w:tcW w:w="1502" w:type="dxa"/>
            <w:vAlign w:val="center"/>
          </w:tcPr>
          <w:p w:rsidR="00942C28" w:rsidRPr="00942C28" w:rsidRDefault="00942C28" w:rsidP="004A22E8">
            <w:pPr>
              <w:widowControl/>
              <w:ind w:leftChars="38" w:left="91"/>
              <w:jc w:val="center"/>
              <w:rPr>
                <w:rFonts w:ascii="Microsoft JhengHei" w:eastAsia="Microsoft JhengHei" w:hAnsi="Microsoft JhengHei"/>
                <w:color w:val="000000" w:themeColor="text1"/>
                <w:kern w:val="0"/>
              </w:rPr>
            </w:pPr>
          </w:p>
        </w:tc>
        <w:tc>
          <w:tcPr>
            <w:tcW w:w="1661" w:type="dxa"/>
            <w:shd w:val="clear" w:color="auto" w:fill="auto"/>
            <w:vAlign w:val="center"/>
          </w:tcPr>
          <w:p w:rsidR="00942C28" w:rsidRPr="00942C28" w:rsidRDefault="00942C28" w:rsidP="004A22E8">
            <w:pPr>
              <w:widowControl/>
              <w:ind w:leftChars="38" w:left="91"/>
              <w:jc w:val="center"/>
              <w:rPr>
                <w:rFonts w:ascii="Microsoft JhengHei" w:eastAsia="Microsoft JhengHei" w:hAnsi="Microsoft JhengHei"/>
                <w:color w:val="000000" w:themeColor="text1"/>
                <w:kern w:val="0"/>
              </w:rPr>
            </w:pPr>
          </w:p>
        </w:tc>
      </w:tr>
      <w:tr w:rsidR="007F50DE" w:rsidRPr="00942C28" w:rsidTr="001E753A">
        <w:trPr>
          <w:cantSplit/>
          <w:trHeight w:val="387"/>
          <w:jc w:val="center"/>
        </w:trPr>
        <w:tc>
          <w:tcPr>
            <w:tcW w:w="1515" w:type="dxa"/>
            <w:shd w:val="clear" w:color="auto" w:fill="auto"/>
            <w:noWrap/>
            <w:vAlign w:val="center"/>
          </w:tcPr>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29/4/2018</w:t>
            </w:r>
          </w:p>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(日</w:t>
            </w:r>
            <w:r w:rsidRPr="00942C28">
              <w:rPr>
                <w:rFonts w:ascii="Microsoft JhengHei" w:eastAsia="Microsoft JhengHei" w:hAnsi="Microsoft JhengHei"/>
                <w:color w:val="000000" w:themeColor="text1"/>
                <w:kern w:val="0"/>
              </w:rPr>
              <w:t>)</w:t>
            </w:r>
          </w:p>
        </w:tc>
        <w:tc>
          <w:tcPr>
            <w:tcW w:w="1275" w:type="dxa"/>
            <w:shd w:val="clear" w:color="auto" w:fill="auto"/>
            <w:noWrap/>
            <w:vAlign w:val="center"/>
          </w:tcPr>
          <w:p w:rsidR="007F50DE" w:rsidRPr="00942C28" w:rsidRDefault="007F50DE" w:rsidP="000E2659">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0800 - 1200</w:t>
            </w:r>
          </w:p>
        </w:tc>
        <w:tc>
          <w:tcPr>
            <w:tcW w:w="6946" w:type="dxa"/>
            <w:shd w:val="clear" w:color="auto" w:fill="auto"/>
            <w:vAlign w:val="center"/>
          </w:tcPr>
          <w:p w:rsidR="007F50DE" w:rsidRPr="00942C28" w:rsidRDefault="007F50DE" w:rsidP="000E2659">
            <w:pPr>
              <w:widowControl/>
              <w:ind w:leftChars="38" w:left="91" w:rightChars="38" w:right="91"/>
              <w:rPr>
                <w:rFonts w:ascii="Microsoft JhengHei" w:eastAsia="Microsoft JhengHei" w:hAnsi="Microsoft JhengHei"/>
                <w:b/>
                <w:color w:val="000000" w:themeColor="text1"/>
                <w:kern w:val="0"/>
                <w:sz w:val="28"/>
              </w:rPr>
            </w:pPr>
            <w:r w:rsidRPr="00942C28">
              <w:rPr>
                <w:rFonts w:ascii="Microsoft JhengHei" w:eastAsia="Microsoft JhengHei" w:hAnsi="Microsoft JhengHei" w:hint="eastAsia"/>
                <w:b/>
                <w:color w:val="000000" w:themeColor="text1"/>
                <w:kern w:val="0"/>
                <w:sz w:val="28"/>
              </w:rPr>
              <w:t>大帽山</w:t>
            </w:r>
          </w:p>
          <w:p w:rsidR="007F50DE" w:rsidRPr="00942C28" w:rsidRDefault="007F50DE" w:rsidP="00D77364">
            <w:pPr>
              <w:widowControl/>
              <w:spacing w:line="28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 荃灣地鐵站B出口恆生銀行)</w:t>
            </w:r>
          </w:p>
          <w:p w:rsidR="007F50DE" w:rsidRPr="00942C28" w:rsidRDefault="007F50DE" w:rsidP="000E2659">
            <w:pPr>
              <w:widowControl/>
              <w:spacing w:line="120" w:lineRule="exact"/>
              <w:ind w:leftChars="38" w:left="91" w:rightChars="38" w:right="91"/>
              <w:rPr>
                <w:rFonts w:ascii="Microsoft JhengHei" w:eastAsia="Microsoft JhengHei" w:hAnsi="Microsoft JhengHei"/>
                <w:color w:val="000000" w:themeColor="text1"/>
                <w:kern w:val="0"/>
              </w:rPr>
            </w:pPr>
          </w:p>
        </w:tc>
        <w:tc>
          <w:tcPr>
            <w:tcW w:w="2552" w:type="dxa"/>
            <w:vAlign w:val="center"/>
          </w:tcPr>
          <w:p w:rsidR="007F50DE" w:rsidRPr="00942C28" w:rsidRDefault="008A7C84" w:rsidP="00D7736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Cs/>
                <w:color w:val="000000" w:themeColor="text1"/>
                <w:lang w:eastAsia="zh-HK"/>
              </w:rPr>
              <w:t>無需</w:t>
            </w:r>
            <w:r w:rsidRPr="00942C28">
              <w:rPr>
                <w:rFonts w:ascii="Microsoft JhengHei" w:eastAsia="Microsoft JhengHei" w:hAnsi="Microsoft JhengHei" w:hint="eastAsia"/>
                <w:bCs/>
                <w:color w:val="000000" w:themeColor="text1"/>
              </w:rPr>
              <w:t>報名</w:t>
            </w:r>
            <w:r w:rsidRPr="00942C28">
              <w:rPr>
                <w:rFonts w:ascii="Microsoft JhengHei" w:eastAsia="Microsoft JhengHei" w:hAnsi="Microsoft JhengHei"/>
                <w:bCs/>
                <w:color w:val="000000" w:themeColor="text1"/>
              </w:rPr>
              <w:br/>
            </w:r>
            <w:r w:rsidRPr="00942C28">
              <w:rPr>
                <w:rFonts w:ascii="Microsoft JhengHei" w:eastAsia="Microsoft JhengHei" w:hAnsi="Microsoft JhengHei" w:hint="eastAsia"/>
                <w:bCs/>
                <w:color w:val="000000" w:themeColor="text1"/>
                <w:lang w:eastAsia="zh-HK"/>
              </w:rPr>
              <w:t>會員免費</w:t>
            </w:r>
            <w:r w:rsidRPr="00942C28">
              <w:rPr>
                <w:rFonts w:ascii="Microsoft JhengHei" w:eastAsia="Microsoft JhengHei" w:hAnsi="Microsoft JhengHei"/>
                <w:bCs/>
                <w:color w:val="000000" w:themeColor="text1"/>
                <w:lang w:eastAsia="zh-HK"/>
              </w:rPr>
              <w:br/>
            </w:r>
            <w:r w:rsidRPr="00942C28">
              <w:rPr>
                <w:rFonts w:ascii="Microsoft JhengHei" w:eastAsia="Microsoft JhengHei" w:hAnsi="Microsoft JhengHei" w:hint="eastAsia"/>
                <w:bCs/>
                <w:color w:val="000000" w:themeColor="text1"/>
                <w:lang w:eastAsia="zh-HK"/>
              </w:rPr>
              <w:t>非會員：</w:t>
            </w:r>
            <w:r w:rsidRPr="00942C28">
              <w:rPr>
                <w:rFonts w:ascii="Microsoft JhengHei" w:eastAsia="Microsoft JhengHei" w:hAnsi="Microsoft JhengHei"/>
                <w:iCs/>
                <w:color w:val="000000" w:themeColor="text1"/>
              </w:rPr>
              <w:t xml:space="preserve">$30 </w:t>
            </w:r>
          </w:p>
        </w:tc>
        <w:tc>
          <w:tcPr>
            <w:tcW w:w="1502" w:type="dxa"/>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3</w:t>
            </w:r>
          </w:p>
        </w:tc>
        <w:tc>
          <w:tcPr>
            <w:tcW w:w="1661" w:type="dxa"/>
            <w:shd w:val="clear" w:color="auto" w:fill="auto"/>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高山草地鳥</w:t>
            </w:r>
          </w:p>
        </w:tc>
      </w:tr>
      <w:tr w:rsidR="007F50DE" w:rsidRPr="00942C28" w:rsidTr="001E753A">
        <w:trPr>
          <w:cantSplit/>
          <w:trHeight w:val="387"/>
          <w:jc w:val="center"/>
        </w:trPr>
        <w:tc>
          <w:tcPr>
            <w:tcW w:w="1515" w:type="dxa"/>
            <w:shd w:val="clear" w:color="auto" w:fill="auto"/>
            <w:noWrap/>
            <w:vAlign w:val="center"/>
          </w:tcPr>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5</w:t>
            </w:r>
            <w:r w:rsidRPr="00942C28">
              <w:rPr>
                <w:rFonts w:ascii="Microsoft JhengHei" w:eastAsia="Microsoft JhengHei" w:hAnsi="Microsoft JhengHei" w:hint="eastAsia"/>
                <w:color w:val="000000" w:themeColor="text1"/>
                <w:kern w:val="0"/>
              </w:rPr>
              <w:t>/5/201</w:t>
            </w:r>
            <w:r w:rsidRPr="00942C28">
              <w:rPr>
                <w:rFonts w:ascii="Microsoft JhengHei" w:eastAsia="Microsoft JhengHei" w:hAnsi="Microsoft JhengHei"/>
                <w:color w:val="000000" w:themeColor="text1"/>
                <w:kern w:val="0"/>
              </w:rPr>
              <w:t>8</w:t>
            </w:r>
            <w:r w:rsidRPr="00942C28">
              <w:rPr>
                <w:rFonts w:ascii="Microsoft JhengHei" w:eastAsia="Microsoft JhengHei" w:hAnsi="Microsoft JhengHei" w:hint="eastAsia"/>
                <w:color w:val="000000" w:themeColor="text1"/>
                <w:kern w:val="0"/>
              </w:rPr>
              <w:t xml:space="preserve"> </w:t>
            </w:r>
          </w:p>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(六)</w:t>
            </w:r>
          </w:p>
        </w:tc>
        <w:tc>
          <w:tcPr>
            <w:tcW w:w="1275" w:type="dxa"/>
            <w:shd w:val="clear" w:color="auto" w:fill="auto"/>
            <w:noWrap/>
            <w:vAlign w:val="center"/>
          </w:tcPr>
          <w:p w:rsidR="007F50DE" w:rsidRPr="00942C28" w:rsidRDefault="007F50DE" w:rsidP="000E2659">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0800 - 1300</w:t>
            </w:r>
          </w:p>
        </w:tc>
        <w:tc>
          <w:tcPr>
            <w:tcW w:w="6946" w:type="dxa"/>
            <w:shd w:val="clear" w:color="auto" w:fill="auto"/>
            <w:vAlign w:val="center"/>
          </w:tcPr>
          <w:p w:rsidR="007F50DE" w:rsidRPr="00942C28" w:rsidRDefault="007F50DE" w:rsidP="00F272A4">
            <w:pPr>
              <w:widowControl/>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b/>
                <w:color w:val="000000" w:themeColor="text1"/>
                <w:kern w:val="0"/>
                <w:sz w:val="28"/>
              </w:rPr>
              <w:t xml:space="preserve">南生圍 </w:t>
            </w:r>
            <w:r w:rsidRPr="00942C28">
              <w:rPr>
                <w:rFonts w:ascii="Microsoft JhengHei" w:eastAsia="Microsoft JhengHei" w:hAnsi="Microsoft JhengHei" w:hint="eastAsia"/>
                <w:color w:val="000000" w:themeColor="text1"/>
                <w:kern w:val="0"/>
              </w:rPr>
              <w:t>(紅耳鵯俱樂部領隊)</w:t>
            </w:r>
          </w:p>
          <w:p w:rsidR="007F50DE" w:rsidRPr="00942C28" w:rsidRDefault="007F50DE" w:rsidP="00D77364">
            <w:pPr>
              <w:widowControl/>
              <w:spacing w:line="28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(08:00元朗西鐵站G2出口，彩晶軒酒樓門外)</w:t>
            </w:r>
          </w:p>
          <w:p w:rsidR="007F50DE" w:rsidRPr="00942C28" w:rsidRDefault="007F50DE" w:rsidP="000E2659">
            <w:pPr>
              <w:widowControl/>
              <w:spacing w:line="120" w:lineRule="exact"/>
              <w:ind w:leftChars="38" w:left="91" w:rightChars="38" w:right="91"/>
              <w:rPr>
                <w:rFonts w:ascii="Microsoft JhengHei" w:eastAsia="Microsoft JhengHei" w:hAnsi="Microsoft JhengHei"/>
                <w:color w:val="000000" w:themeColor="text1"/>
                <w:kern w:val="0"/>
              </w:rPr>
            </w:pPr>
          </w:p>
        </w:tc>
        <w:tc>
          <w:tcPr>
            <w:tcW w:w="2552" w:type="dxa"/>
            <w:vAlign w:val="center"/>
          </w:tcPr>
          <w:p w:rsidR="007F50DE" w:rsidRPr="00942C28" w:rsidRDefault="008A7C84" w:rsidP="00D7736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Cs/>
                <w:color w:val="000000" w:themeColor="text1"/>
                <w:lang w:eastAsia="zh-HK"/>
              </w:rPr>
              <w:t>無需</w:t>
            </w:r>
            <w:r w:rsidRPr="00942C28">
              <w:rPr>
                <w:rFonts w:ascii="Microsoft JhengHei" w:eastAsia="Microsoft JhengHei" w:hAnsi="Microsoft JhengHei" w:hint="eastAsia"/>
                <w:bCs/>
                <w:color w:val="000000" w:themeColor="text1"/>
              </w:rPr>
              <w:t>報名</w:t>
            </w:r>
            <w:r w:rsidRPr="00942C28">
              <w:rPr>
                <w:rFonts w:ascii="Microsoft JhengHei" w:eastAsia="Microsoft JhengHei" w:hAnsi="Microsoft JhengHei"/>
                <w:bCs/>
                <w:color w:val="000000" w:themeColor="text1"/>
              </w:rPr>
              <w:br/>
            </w:r>
            <w:r w:rsidRPr="00942C28">
              <w:rPr>
                <w:rFonts w:ascii="Microsoft JhengHei" w:eastAsia="Microsoft JhengHei" w:hAnsi="Microsoft JhengHei" w:hint="eastAsia"/>
                <w:bCs/>
                <w:color w:val="000000" w:themeColor="text1"/>
                <w:lang w:eastAsia="zh-HK"/>
              </w:rPr>
              <w:t>費用全免</w:t>
            </w:r>
          </w:p>
        </w:tc>
        <w:tc>
          <w:tcPr>
            <w:tcW w:w="1502" w:type="dxa"/>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1</w:t>
            </w:r>
          </w:p>
        </w:tc>
        <w:tc>
          <w:tcPr>
            <w:tcW w:w="1661" w:type="dxa"/>
            <w:shd w:val="clear" w:color="auto" w:fill="auto"/>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水鳥</w:t>
            </w:r>
          </w:p>
        </w:tc>
      </w:tr>
      <w:tr w:rsidR="007F50DE" w:rsidRPr="00942C28" w:rsidTr="001E753A">
        <w:trPr>
          <w:cantSplit/>
          <w:trHeight w:val="387"/>
          <w:jc w:val="center"/>
        </w:trPr>
        <w:tc>
          <w:tcPr>
            <w:tcW w:w="1515" w:type="dxa"/>
            <w:shd w:val="clear" w:color="auto" w:fill="auto"/>
            <w:noWrap/>
            <w:vAlign w:val="center"/>
          </w:tcPr>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12/5/2018</w:t>
            </w:r>
          </w:p>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(六</w:t>
            </w:r>
            <w:r w:rsidRPr="00942C28">
              <w:rPr>
                <w:rFonts w:ascii="Microsoft JhengHei" w:eastAsia="Microsoft JhengHei" w:hAnsi="Microsoft JhengHei"/>
                <w:color w:val="000000" w:themeColor="text1"/>
                <w:kern w:val="0"/>
              </w:rPr>
              <w:t>)</w:t>
            </w:r>
          </w:p>
        </w:tc>
        <w:tc>
          <w:tcPr>
            <w:tcW w:w="1275" w:type="dxa"/>
            <w:shd w:val="clear" w:color="auto" w:fill="auto"/>
            <w:noWrap/>
            <w:vAlign w:val="center"/>
          </w:tcPr>
          <w:p w:rsidR="007F50DE" w:rsidRPr="00942C28" w:rsidRDefault="007F50DE" w:rsidP="000E2659">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0800 - 1200</w:t>
            </w:r>
          </w:p>
        </w:tc>
        <w:tc>
          <w:tcPr>
            <w:tcW w:w="6946" w:type="dxa"/>
            <w:shd w:val="clear" w:color="auto" w:fill="auto"/>
            <w:vAlign w:val="center"/>
          </w:tcPr>
          <w:p w:rsidR="007F50DE" w:rsidRPr="00942C28" w:rsidRDefault="007F50DE" w:rsidP="000E2659">
            <w:pPr>
              <w:widowControl/>
              <w:ind w:leftChars="38" w:left="91" w:rightChars="38" w:right="91"/>
              <w:rPr>
                <w:rFonts w:ascii="Microsoft JhengHei" w:eastAsia="Microsoft JhengHei" w:hAnsi="Microsoft JhengHei"/>
                <w:b/>
                <w:color w:val="000000" w:themeColor="text1"/>
                <w:kern w:val="0"/>
                <w:sz w:val="28"/>
              </w:rPr>
            </w:pPr>
            <w:r w:rsidRPr="00942C28">
              <w:rPr>
                <w:rFonts w:ascii="Microsoft JhengHei" w:eastAsia="Microsoft JhengHei" w:hAnsi="Microsoft JhengHei" w:hint="eastAsia"/>
                <w:b/>
                <w:color w:val="000000" w:themeColor="text1"/>
                <w:kern w:val="0"/>
                <w:sz w:val="28"/>
              </w:rPr>
              <w:t>大帽山</w:t>
            </w:r>
          </w:p>
          <w:p w:rsidR="007F50DE" w:rsidRPr="00942C28" w:rsidRDefault="007F50DE" w:rsidP="00D77364">
            <w:pPr>
              <w:widowControl/>
              <w:spacing w:line="28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 荃灣地鐵站B出口恆生銀行)</w:t>
            </w:r>
          </w:p>
          <w:p w:rsidR="007F50DE" w:rsidRPr="00942C28" w:rsidRDefault="007F50DE" w:rsidP="000E2659">
            <w:pPr>
              <w:widowControl/>
              <w:spacing w:line="120" w:lineRule="exact"/>
              <w:ind w:leftChars="38" w:left="91" w:rightChars="38" w:right="91"/>
              <w:rPr>
                <w:rFonts w:ascii="Microsoft JhengHei" w:eastAsia="Microsoft JhengHei" w:hAnsi="Microsoft JhengHei"/>
                <w:color w:val="000000" w:themeColor="text1"/>
                <w:kern w:val="0"/>
              </w:rPr>
            </w:pPr>
          </w:p>
        </w:tc>
        <w:tc>
          <w:tcPr>
            <w:tcW w:w="2552" w:type="dxa"/>
            <w:vAlign w:val="center"/>
          </w:tcPr>
          <w:p w:rsidR="007F50DE" w:rsidRPr="00942C28" w:rsidRDefault="007F50DE" w:rsidP="00D7736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Cs/>
                <w:color w:val="000000" w:themeColor="text1"/>
                <w:lang w:eastAsia="zh-HK"/>
              </w:rPr>
              <w:t>無需</w:t>
            </w:r>
            <w:r w:rsidRPr="00942C28">
              <w:rPr>
                <w:rFonts w:ascii="Microsoft JhengHei" w:eastAsia="Microsoft JhengHei" w:hAnsi="Microsoft JhengHei" w:hint="eastAsia"/>
                <w:bCs/>
                <w:color w:val="000000" w:themeColor="text1"/>
              </w:rPr>
              <w:t>報名</w:t>
            </w:r>
            <w:r w:rsidR="008A7C84" w:rsidRPr="00942C28">
              <w:rPr>
                <w:rFonts w:ascii="Microsoft JhengHei" w:eastAsia="Microsoft JhengHei" w:hAnsi="Microsoft JhengHei"/>
                <w:bCs/>
                <w:color w:val="000000" w:themeColor="text1"/>
              </w:rPr>
              <w:br/>
            </w:r>
            <w:r w:rsidR="008A7C84" w:rsidRPr="00942C28">
              <w:rPr>
                <w:rFonts w:ascii="Microsoft JhengHei" w:eastAsia="Microsoft JhengHei" w:hAnsi="Microsoft JhengHei" w:hint="eastAsia"/>
                <w:bCs/>
                <w:color w:val="000000" w:themeColor="text1"/>
                <w:lang w:eastAsia="zh-HK"/>
              </w:rPr>
              <w:t>會員免費</w:t>
            </w:r>
            <w:r w:rsidR="008A7C84" w:rsidRPr="00942C28">
              <w:rPr>
                <w:rFonts w:ascii="Microsoft JhengHei" w:eastAsia="Microsoft JhengHei" w:hAnsi="Microsoft JhengHei"/>
                <w:bCs/>
                <w:color w:val="000000" w:themeColor="text1"/>
                <w:lang w:eastAsia="zh-HK"/>
              </w:rPr>
              <w:br/>
            </w:r>
            <w:r w:rsidR="008A7C84" w:rsidRPr="00942C28">
              <w:rPr>
                <w:rFonts w:ascii="Microsoft JhengHei" w:eastAsia="Microsoft JhengHei" w:hAnsi="Microsoft JhengHei" w:hint="eastAsia"/>
                <w:bCs/>
                <w:color w:val="000000" w:themeColor="text1"/>
                <w:lang w:eastAsia="zh-HK"/>
              </w:rPr>
              <w:t>非會員：</w:t>
            </w:r>
            <w:r w:rsidR="008A7C84" w:rsidRPr="00942C28">
              <w:rPr>
                <w:rFonts w:ascii="Microsoft JhengHei" w:eastAsia="Microsoft JhengHei" w:hAnsi="Microsoft JhengHei"/>
                <w:iCs/>
                <w:color w:val="000000" w:themeColor="text1"/>
              </w:rPr>
              <w:t xml:space="preserve">$30 </w:t>
            </w:r>
          </w:p>
        </w:tc>
        <w:tc>
          <w:tcPr>
            <w:tcW w:w="1502" w:type="dxa"/>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3</w:t>
            </w:r>
          </w:p>
        </w:tc>
        <w:tc>
          <w:tcPr>
            <w:tcW w:w="1661" w:type="dxa"/>
            <w:shd w:val="clear" w:color="auto" w:fill="auto"/>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高山草地鳥</w:t>
            </w:r>
          </w:p>
        </w:tc>
      </w:tr>
      <w:tr w:rsidR="007F50DE" w:rsidRPr="00942C28" w:rsidTr="001E753A">
        <w:trPr>
          <w:cantSplit/>
          <w:trHeight w:val="387"/>
          <w:jc w:val="center"/>
        </w:trPr>
        <w:tc>
          <w:tcPr>
            <w:tcW w:w="1515" w:type="dxa"/>
            <w:shd w:val="clear" w:color="auto" w:fill="auto"/>
            <w:noWrap/>
            <w:vAlign w:val="center"/>
          </w:tcPr>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 xml:space="preserve">20/5/2018 </w:t>
            </w:r>
          </w:p>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(日)</w:t>
            </w:r>
          </w:p>
        </w:tc>
        <w:tc>
          <w:tcPr>
            <w:tcW w:w="1275" w:type="dxa"/>
            <w:shd w:val="clear" w:color="auto" w:fill="auto"/>
            <w:noWrap/>
            <w:vAlign w:val="center"/>
          </w:tcPr>
          <w:p w:rsidR="007F50DE" w:rsidRPr="00942C28" w:rsidRDefault="007F50DE" w:rsidP="000E2659">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待定</w:t>
            </w:r>
          </w:p>
        </w:tc>
        <w:tc>
          <w:tcPr>
            <w:tcW w:w="6946" w:type="dxa"/>
            <w:shd w:val="clear" w:color="auto" w:fill="auto"/>
            <w:vAlign w:val="center"/>
          </w:tcPr>
          <w:p w:rsidR="007F50DE" w:rsidRPr="00942C28" w:rsidRDefault="007F50DE" w:rsidP="000E2659">
            <w:pPr>
              <w:widowControl/>
              <w:ind w:leftChars="38" w:left="91" w:rightChars="38" w:right="91"/>
              <w:rPr>
                <w:rFonts w:ascii="Microsoft JhengHei" w:eastAsia="Microsoft JhengHei" w:hAnsi="Microsoft JhengHei"/>
                <w:b/>
                <w:color w:val="000000" w:themeColor="text1"/>
                <w:kern w:val="0"/>
                <w:sz w:val="28"/>
              </w:rPr>
            </w:pPr>
            <w:r w:rsidRPr="00942C28">
              <w:rPr>
                <w:rFonts w:ascii="Microsoft JhengHei" w:eastAsia="Microsoft JhengHei" w:hAnsi="Microsoft JhengHei" w:hint="eastAsia"/>
                <w:b/>
                <w:color w:val="000000" w:themeColor="text1"/>
                <w:kern w:val="0"/>
                <w:sz w:val="28"/>
              </w:rPr>
              <w:t>百搭日</w:t>
            </w:r>
            <w:r w:rsidRPr="00942C28">
              <w:rPr>
                <w:rFonts w:ascii="Microsoft JhengHei" w:eastAsia="Microsoft JhengHei" w:hAnsi="Microsoft JhengHei"/>
                <w:b/>
                <w:color w:val="000000" w:themeColor="text1"/>
                <w:kern w:val="0"/>
                <w:sz w:val="28"/>
              </w:rPr>
              <w:t xml:space="preserve"> </w:t>
            </w:r>
          </w:p>
          <w:p w:rsidR="007F50DE" w:rsidRPr="00942C28" w:rsidRDefault="00942C28" w:rsidP="00D77364">
            <w:pPr>
              <w:widowControl/>
              <w:spacing w:line="360" w:lineRule="exact"/>
              <w:ind w:leftChars="38" w:left="91" w:rightChars="38" w:right="91"/>
              <w:rPr>
                <w:rFonts w:ascii="Microsoft JhengHei" w:eastAsia="Microsoft JhengHei" w:hAnsi="Microsoft JhengHei"/>
                <w:color w:val="000000" w:themeColor="text1"/>
                <w:kern w:val="0"/>
              </w:rPr>
            </w:pPr>
            <w:r>
              <w:rPr>
                <w:rFonts w:ascii="Microsoft JhengHei" w:eastAsia="Microsoft JhengHei" w:hAnsi="Microsoft JhengHei" w:hint="eastAsia"/>
                <w:color w:val="000000" w:themeColor="text1"/>
                <w:kern w:val="0"/>
              </w:rPr>
              <w:t>(</w:t>
            </w:r>
            <w:r w:rsidR="007F50DE" w:rsidRPr="00942C28">
              <w:rPr>
                <w:rFonts w:ascii="Microsoft JhengHei" w:eastAsia="Microsoft JhengHei" w:hAnsi="Microsoft JhengHei" w:hint="eastAsia"/>
                <w:color w:val="000000" w:themeColor="text1"/>
                <w:kern w:val="0"/>
              </w:rPr>
              <w:t>詳情將於</w:t>
            </w:r>
            <w:r w:rsidR="007F50DE" w:rsidRPr="00942C28">
              <w:rPr>
                <w:rFonts w:ascii="Microsoft JhengHei" w:eastAsia="Microsoft JhengHei" w:hAnsi="Microsoft JhengHei"/>
                <w:color w:val="000000" w:themeColor="text1"/>
                <w:kern w:val="0"/>
              </w:rPr>
              <w:t>5月</w:t>
            </w:r>
            <w:r w:rsidR="007F50DE" w:rsidRPr="00942C28">
              <w:rPr>
                <w:rFonts w:ascii="Microsoft JhengHei" w:eastAsia="Microsoft JhengHei" w:hAnsi="Microsoft JhengHei" w:hint="eastAsia"/>
                <w:color w:val="000000" w:themeColor="text1"/>
                <w:kern w:val="0"/>
              </w:rPr>
              <w:t>18</w:t>
            </w:r>
            <w:r w:rsidR="007F50DE" w:rsidRPr="00942C28">
              <w:rPr>
                <w:rFonts w:ascii="Microsoft JhengHei" w:eastAsia="Microsoft JhengHei" w:hAnsi="Microsoft JhengHei"/>
                <w:color w:val="000000" w:themeColor="text1"/>
                <w:kern w:val="0"/>
              </w:rPr>
              <w:t>日</w:t>
            </w:r>
            <w:r w:rsidR="007F50DE" w:rsidRPr="00942C28">
              <w:rPr>
                <w:rFonts w:ascii="Microsoft JhengHei" w:eastAsia="Microsoft JhengHei" w:hAnsi="Microsoft JhengHei" w:hint="eastAsia"/>
                <w:color w:val="000000" w:themeColor="text1"/>
                <w:kern w:val="0"/>
              </w:rPr>
              <w:t>於網上討論區公佈</w:t>
            </w:r>
            <w:r>
              <w:rPr>
                <w:rFonts w:ascii="Microsoft JhengHei" w:eastAsia="Microsoft JhengHei" w:hAnsi="Microsoft JhengHei" w:hint="eastAsia"/>
                <w:color w:val="000000" w:themeColor="text1"/>
                <w:kern w:val="0"/>
              </w:rPr>
              <w:t>)</w:t>
            </w:r>
          </w:p>
          <w:p w:rsidR="00942C28" w:rsidRPr="00942C28" w:rsidRDefault="00FA5A3C" w:rsidP="00942C28">
            <w:pPr>
              <w:widowControl/>
              <w:spacing w:line="360" w:lineRule="exact"/>
              <w:ind w:leftChars="38" w:left="91" w:rightChars="38" w:right="91"/>
              <w:rPr>
                <w:rFonts w:ascii="Microsoft JhengHei" w:eastAsia="Microsoft JhengHei" w:hAnsi="Microsoft JhengHei"/>
                <w:color w:val="000000" w:themeColor="text1"/>
                <w:kern w:val="0"/>
              </w:rPr>
            </w:pPr>
            <w:hyperlink r:id="rId7" w:history="1">
              <w:r w:rsidR="00942C28" w:rsidRPr="00933890">
                <w:rPr>
                  <w:rStyle w:val="Hyperlink"/>
                  <w:rFonts w:ascii="Microsoft JhengHei" w:eastAsia="Microsoft JhengHei" w:hAnsi="Microsoft JhengHei"/>
                  <w:kern w:val="0"/>
                </w:rPr>
                <w:t>http://www.hkbws.org.hk/BBS/index.php</w:t>
              </w:r>
            </w:hyperlink>
            <w:r w:rsidR="00942C28">
              <w:rPr>
                <w:rFonts w:ascii="Microsoft JhengHei" w:eastAsia="Microsoft JhengHei" w:hAnsi="Microsoft JhengHei"/>
                <w:color w:val="000000" w:themeColor="text1"/>
                <w:kern w:val="0"/>
              </w:rPr>
              <w:t xml:space="preserve"> </w:t>
            </w:r>
          </w:p>
          <w:p w:rsidR="007F50DE" w:rsidRPr="00942C28" w:rsidRDefault="007F50DE" w:rsidP="000E2659">
            <w:pPr>
              <w:widowControl/>
              <w:spacing w:line="120" w:lineRule="exact"/>
              <w:ind w:leftChars="38" w:left="91" w:rightChars="38" w:right="91"/>
              <w:rPr>
                <w:rFonts w:ascii="Microsoft JhengHei" w:eastAsia="Microsoft JhengHei" w:hAnsi="Microsoft JhengHei"/>
                <w:color w:val="000000" w:themeColor="text1"/>
                <w:kern w:val="0"/>
              </w:rPr>
            </w:pPr>
          </w:p>
        </w:tc>
        <w:tc>
          <w:tcPr>
            <w:tcW w:w="2552" w:type="dxa"/>
            <w:vAlign w:val="center"/>
          </w:tcPr>
          <w:p w:rsidR="007F50DE" w:rsidRPr="00942C28" w:rsidRDefault="008A7C84" w:rsidP="00D7736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Cs/>
                <w:color w:val="000000" w:themeColor="text1"/>
                <w:lang w:eastAsia="zh-HK"/>
              </w:rPr>
              <w:t>無需</w:t>
            </w:r>
            <w:r w:rsidRPr="00942C28">
              <w:rPr>
                <w:rFonts w:ascii="Microsoft JhengHei" w:eastAsia="Microsoft JhengHei" w:hAnsi="Microsoft JhengHei" w:hint="eastAsia"/>
                <w:bCs/>
                <w:color w:val="000000" w:themeColor="text1"/>
              </w:rPr>
              <w:t>報名</w:t>
            </w:r>
            <w:r w:rsidRPr="00942C28">
              <w:rPr>
                <w:rFonts w:ascii="Microsoft JhengHei" w:eastAsia="Microsoft JhengHei" w:hAnsi="Microsoft JhengHei"/>
                <w:bCs/>
                <w:color w:val="000000" w:themeColor="text1"/>
              </w:rPr>
              <w:br/>
            </w:r>
            <w:r w:rsidRPr="00942C28">
              <w:rPr>
                <w:rFonts w:ascii="Microsoft JhengHei" w:eastAsia="Microsoft JhengHei" w:hAnsi="Microsoft JhengHei" w:hint="eastAsia"/>
                <w:bCs/>
                <w:color w:val="000000" w:themeColor="text1"/>
                <w:lang w:eastAsia="zh-HK"/>
              </w:rPr>
              <w:t>會員免費</w:t>
            </w:r>
            <w:r w:rsidRPr="00942C28">
              <w:rPr>
                <w:rFonts w:ascii="Microsoft JhengHei" w:eastAsia="Microsoft JhengHei" w:hAnsi="Microsoft JhengHei"/>
                <w:bCs/>
                <w:color w:val="000000" w:themeColor="text1"/>
                <w:lang w:eastAsia="zh-HK"/>
              </w:rPr>
              <w:br/>
            </w:r>
            <w:r w:rsidRPr="00942C28">
              <w:rPr>
                <w:rFonts w:ascii="Microsoft JhengHei" w:eastAsia="Microsoft JhengHei" w:hAnsi="Microsoft JhengHei" w:hint="eastAsia"/>
                <w:bCs/>
                <w:color w:val="000000" w:themeColor="text1"/>
                <w:lang w:eastAsia="zh-HK"/>
              </w:rPr>
              <w:t>非會員：</w:t>
            </w:r>
            <w:r w:rsidRPr="00942C28">
              <w:rPr>
                <w:rFonts w:ascii="Microsoft JhengHei" w:eastAsia="Microsoft JhengHei" w:hAnsi="Microsoft JhengHei"/>
                <w:iCs/>
                <w:color w:val="000000" w:themeColor="text1"/>
              </w:rPr>
              <w:t xml:space="preserve">$30 </w:t>
            </w:r>
          </w:p>
        </w:tc>
        <w:tc>
          <w:tcPr>
            <w:tcW w:w="1502" w:type="dxa"/>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p>
        </w:tc>
        <w:tc>
          <w:tcPr>
            <w:tcW w:w="1661" w:type="dxa"/>
            <w:shd w:val="clear" w:color="auto" w:fill="auto"/>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p>
        </w:tc>
      </w:tr>
      <w:tr w:rsidR="007F50DE" w:rsidRPr="00942C28" w:rsidTr="001E753A">
        <w:trPr>
          <w:cantSplit/>
          <w:trHeight w:val="387"/>
          <w:jc w:val="center"/>
        </w:trPr>
        <w:tc>
          <w:tcPr>
            <w:tcW w:w="1515" w:type="dxa"/>
            <w:shd w:val="clear" w:color="auto" w:fill="auto"/>
            <w:noWrap/>
            <w:vAlign w:val="center"/>
          </w:tcPr>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lastRenderedPageBreak/>
              <w:t>2</w:t>
            </w:r>
            <w:r w:rsidRPr="00942C28">
              <w:rPr>
                <w:rFonts w:ascii="Microsoft JhengHei" w:eastAsia="Microsoft JhengHei" w:hAnsi="Microsoft JhengHei" w:hint="eastAsia"/>
                <w:color w:val="000000" w:themeColor="text1"/>
                <w:kern w:val="0"/>
              </w:rPr>
              <w:t>/6/201</w:t>
            </w:r>
            <w:r w:rsidRPr="00942C28">
              <w:rPr>
                <w:rFonts w:ascii="Microsoft JhengHei" w:eastAsia="Microsoft JhengHei" w:hAnsi="Microsoft JhengHei"/>
                <w:color w:val="000000" w:themeColor="text1"/>
                <w:kern w:val="0"/>
              </w:rPr>
              <w:t>8</w:t>
            </w:r>
          </w:p>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(六)</w:t>
            </w:r>
          </w:p>
        </w:tc>
        <w:tc>
          <w:tcPr>
            <w:tcW w:w="1275" w:type="dxa"/>
            <w:shd w:val="clear" w:color="auto" w:fill="auto"/>
            <w:noWrap/>
            <w:vAlign w:val="center"/>
          </w:tcPr>
          <w:p w:rsidR="007F50DE" w:rsidRPr="00942C28" w:rsidRDefault="007F50DE" w:rsidP="000E2659">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w:t>
            </w:r>
            <w:r w:rsidRPr="00942C28">
              <w:rPr>
                <w:rFonts w:ascii="Microsoft JhengHei" w:eastAsia="Microsoft JhengHei" w:hAnsi="Microsoft JhengHei"/>
                <w:color w:val="000000" w:themeColor="text1"/>
                <w:kern w:val="0"/>
              </w:rPr>
              <w:t>9</w:t>
            </w:r>
            <w:r w:rsidRPr="00942C28">
              <w:rPr>
                <w:rFonts w:ascii="Microsoft JhengHei" w:eastAsia="Microsoft JhengHei" w:hAnsi="Microsoft JhengHei" w:hint="eastAsia"/>
                <w:color w:val="000000" w:themeColor="text1"/>
                <w:kern w:val="0"/>
              </w:rPr>
              <w:t>00 - 1300</w:t>
            </w:r>
          </w:p>
        </w:tc>
        <w:tc>
          <w:tcPr>
            <w:tcW w:w="6946" w:type="dxa"/>
            <w:shd w:val="clear" w:color="auto" w:fill="auto"/>
            <w:vAlign w:val="center"/>
          </w:tcPr>
          <w:p w:rsidR="007F50DE" w:rsidRPr="00942C28" w:rsidRDefault="007F50DE" w:rsidP="000E2659">
            <w:pPr>
              <w:widowControl/>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b/>
                <w:color w:val="000000" w:themeColor="text1"/>
                <w:kern w:val="0"/>
                <w:sz w:val="28"/>
              </w:rPr>
              <w:t>雷公田</w:t>
            </w:r>
            <w:r w:rsidRPr="00942C28">
              <w:rPr>
                <w:rFonts w:ascii="Microsoft JhengHei" w:eastAsia="Microsoft JhengHei" w:hAnsi="Microsoft JhengHei" w:hint="eastAsia"/>
                <w:color w:val="000000" w:themeColor="text1"/>
                <w:kern w:val="0"/>
                <w:sz w:val="28"/>
              </w:rPr>
              <w:t xml:space="preserve"> </w:t>
            </w:r>
            <w:r w:rsidRPr="00942C28">
              <w:rPr>
                <w:rFonts w:ascii="Microsoft JhengHei" w:eastAsia="Microsoft JhengHei" w:hAnsi="Microsoft JhengHei" w:hint="eastAsia"/>
                <w:color w:val="000000" w:themeColor="text1"/>
                <w:kern w:val="0"/>
              </w:rPr>
              <w:t>(紅耳鵯俱樂部領隊)</w:t>
            </w:r>
          </w:p>
          <w:p w:rsidR="007F50DE" w:rsidRPr="00942C28" w:rsidRDefault="007F50DE" w:rsidP="000E2659">
            <w:pPr>
              <w:widowControl/>
              <w:spacing w:line="28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(09:00 雷公田路口(72號小巴總站))</w:t>
            </w:r>
          </w:p>
          <w:p w:rsidR="007F50DE" w:rsidRPr="00942C28" w:rsidRDefault="007F50DE" w:rsidP="000E2659">
            <w:pPr>
              <w:widowControl/>
              <w:spacing w:line="200" w:lineRule="exact"/>
              <w:ind w:leftChars="38" w:left="91" w:rightChars="38" w:right="91"/>
              <w:rPr>
                <w:rFonts w:ascii="Microsoft JhengHei" w:eastAsia="Microsoft JhengHei" w:hAnsi="Microsoft JhengHei"/>
                <w:color w:val="000000" w:themeColor="text1"/>
                <w:kern w:val="0"/>
              </w:rPr>
            </w:pPr>
          </w:p>
        </w:tc>
        <w:tc>
          <w:tcPr>
            <w:tcW w:w="2552" w:type="dxa"/>
            <w:vAlign w:val="center"/>
          </w:tcPr>
          <w:p w:rsidR="007F50DE" w:rsidRPr="00942C28" w:rsidRDefault="007F50DE" w:rsidP="00D7736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Cs/>
                <w:color w:val="000000" w:themeColor="text1"/>
                <w:lang w:eastAsia="zh-HK"/>
              </w:rPr>
              <w:t>無需</w:t>
            </w:r>
            <w:r w:rsidRPr="00942C28">
              <w:rPr>
                <w:rFonts w:ascii="Microsoft JhengHei" w:eastAsia="Microsoft JhengHei" w:hAnsi="Microsoft JhengHei" w:hint="eastAsia"/>
                <w:bCs/>
                <w:color w:val="000000" w:themeColor="text1"/>
              </w:rPr>
              <w:t>報名</w:t>
            </w:r>
            <w:r w:rsidR="008A7C84" w:rsidRPr="00942C28">
              <w:rPr>
                <w:rFonts w:ascii="Microsoft JhengHei" w:eastAsia="Microsoft JhengHei" w:hAnsi="Microsoft JhengHei"/>
                <w:bCs/>
                <w:color w:val="000000" w:themeColor="text1"/>
              </w:rPr>
              <w:br/>
            </w:r>
            <w:r w:rsidR="008A7C84" w:rsidRPr="00942C28">
              <w:rPr>
                <w:rFonts w:ascii="Microsoft JhengHei" w:eastAsia="Microsoft JhengHei" w:hAnsi="Microsoft JhengHei" w:hint="eastAsia"/>
                <w:bCs/>
                <w:color w:val="000000" w:themeColor="text1"/>
                <w:lang w:eastAsia="zh-HK"/>
              </w:rPr>
              <w:t>費用全免</w:t>
            </w:r>
          </w:p>
        </w:tc>
        <w:tc>
          <w:tcPr>
            <w:tcW w:w="1502" w:type="dxa"/>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2</w:t>
            </w:r>
          </w:p>
        </w:tc>
        <w:tc>
          <w:tcPr>
            <w:tcW w:w="1661" w:type="dxa"/>
            <w:shd w:val="clear" w:color="auto" w:fill="auto"/>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林鳥</w:t>
            </w:r>
          </w:p>
        </w:tc>
      </w:tr>
      <w:tr w:rsidR="007F50DE" w:rsidRPr="00942C28" w:rsidTr="001E753A">
        <w:trPr>
          <w:cantSplit/>
          <w:trHeight w:val="387"/>
          <w:jc w:val="center"/>
        </w:trPr>
        <w:tc>
          <w:tcPr>
            <w:tcW w:w="1515" w:type="dxa"/>
            <w:shd w:val="clear" w:color="auto" w:fill="auto"/>
            <w:noWrap/>
            <w:vAlign w:val="center"/>
          </w:tcPr>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3/6/2018</w:t>
            </w:r>
          </w:p>
          <w:p w:rsidR="007F50DE" w:rsidRPr="00942C28" w:rsidRDefault="007F50DE"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(日)</w:t>
            </w:r>
          </w:p>
        </w:tc>
        <w:tc>
          <w:tcPr>
            <w:tcW w:w="1275" w:type="dxa"/>
            <w:shd w:val="clear" w:color="auto" w:fill="auto"/>
            <w:noWrap/>
            <w:vAlign w:val="center"/>
          </w:tcPr>
          <w:p w:rsidR="007F50DE" w:rsidRPr="00942C28" w:rsidRDefault="007F50DE" w:rsidP="000E2659">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0800 - 1200</w:t>
            </w:r>
          </w:p>
        </w:tc>
        <w:tc>
          <w:tcPr>
            <w:tcW w:w="6946" w:type="dxa"/>
            <w:shd w:val="clear" w:color="auto" w:fill="auto"/>
            <w:vAlign w:val="center"/>
          </w:tcPr>
          <w:p w:rsidR="007F50DE" w:rsidRPr="00942C28" w:rsidRDefault="007F50DE" w:rsidP="000E2659">
            <w:pPr>
              <w:widowControl/>
              <w:ind w:leftChars="38" w:left="91" w:rightChars="38" w:right="91"/>
              <w:rPr>
                <w:rFonts w:ascii="Microsoft JhengHei" w:eastAsia="Microsoft JhengHei" w:hAnsi="Microsoft JhengHei"/>
                <w:b/>
                <w:color w:val="000000" w:themeColor="text1"/>
                <w:kern w:val="0"/>
                <w:sz w:val="28"/>
              </w:rPr>
            </w:pPr>
            <w:r w:rsidRPr="00942C28">
              <w:rPr>
                <w:rFonts w:ascii="Microsoft JhengHei" w:eastAsia="Microsoft JhengHei" w:hAnsi="Microsoft JhengHei" w:hint="eastAsia"/>
                <w:b/>
                <w:color w:val="000000" w:themeColor="text1"/>
                <w:kern w:val="0"/>
                <w:sz w:val="28"/>
              </w:rPr>
              <w:t>南涌和鹿頸</w:t>
            </w:r>
          </w:p>
          <w:p w:rsidR="007F50DE" w:rsidRPr="00942C28" w:rsidRDefault="007F50DE" w:rsidP="00D77364">
            <w:pPr>
              <w:widowControl/>
              <w:spacing w:line="32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(08:00 南涌路路口的涼亭)</w:t>
            </w:r>
          </w:p>
          <w:p w:rsidR="007F50DE" w:rsidRPr="00942C28" w:rsidRDefault="007F50DE" w:rsidP="000E2659">
            <w:pPr>
              <w:widowControl/>
              <w:spacing w:line="120" w:lineRule="exact"/>
              <w:ind w:leftChars="38" w:left="91" w:rightChars="38" w:right="91"/>
              <w:rPr>
                <w:rFonts w:ascii="Microsoft JhengHei" w:eastAsia="Microsoft JhengHei" w:hAnsi="Microsoft JhengHei"/>
                <w:color w:val="000000" w:themeColor="text1"/>
                <w:kern w:val="0"/>
              </w:rPr>
            </w:pPr>
          </w:p>
        </w:tc>
        <w:tc>
          <w:tcPr>
            <w:tcW w:w="2552" w:type="dxa"/>
            <w:vAlign w:val="center"/>
          </w:tcPr>
          <w:p w:rsidR="007F50DE" w:rsidRPr="00942C28" w:rsidRDefault="008A7C84" w:rsidP="00D7736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Cs/>
                <w:color w:val="000000" w:themeColor="text1"/>
                <w:lang w:eastAsia="zh-HK"/>
              </w:rPr>
              <w:t>無需</w:t>
            </w:r>
            <w:r w:rsidRPr="00942C28">
              <w:rPr>
                <w:rFonts w:ascii="Microsoft JhengHei" w:eastAsia="Microsoft JhengHei" w:hAnsi="Microsoft JhengHei" w:hint="eastAsia"/>
                <w:bCs/>
                <w:color w:val="000000" w:themeColor="text1"/>
              </w:rPr>
              <w:t>報名</w:t>
            </w:r>
            <w:r w:rsidRPr="00942C28">
              <w:rPr>
                <w:rFonts w:ascii="Microsoft JhengHei" w:eastAsia="Microsoft JhengHei" w:hAnsi="Microsoft JhengHei"/>
                <w:bCs/>
                <w:color w:val="000000" w:themeColor="text1"/>
              </w:rPr>
              <w:br/>
            </w:r>
            <w:r w:rsidRPr="00942C28">
              <w:rPr>
                <w:rFonts w:ascii="Microsoft JhengHei" w:eastAsia="Microsoft JhengHei" w:hAnsi="Microsoft JhengHei" w:hint="eastAsia"/>
                <w:bCs/>
                <w:color w:val="000000" w:themeColor="text1"/>
                <w:lang w:eastAsia="zh-HK"/>
              </w:rPr>
              <w:t>會員免費</w:t>
            </w:r>
            <w:r w:rsidRPr="00942C28">
              <w:rPr>
                <w:rFonts w:ascii="Microsoft JhengHei" w:eastAsia="Microsoft JhengHei" w:hAnsi="Microsoft JhengHei"/>
                <w:bCs/>
                <w:color w:val="000000" w:themeColor="text1"/>
                <w:lang w:eastAsia="zh-HK"/>
              </w:rPr>
              <w:br/>
            </w:r>
            <w:r w:rsidRPr="00942C28">
              <w:rPr>
                <w:rFonts w:ascii="Microsoft JhengHei" w:eastAsia="Microsoft JhengHei" w:hAnsi="Microsoft JhengHei" w:hint="eastAsia"/>
                <w:bCs/>
                <w:color w:val="000000" w:themeColor="text1"/>
                <w:lang w:eastAsia="zh-HK"/>
              </w:rPr>
              <w:t>非會員：</w:t>
            </w:r>
            <w:r w:rsidRPr="00942C28">
              <w:rPr>
                <w:rFonts w:ascii="Microsoft JhengHei" w:eastAsia="Microsoft JhengHei" w:hAnsi="Microsoft JhengHei"/>
                <w:iCs/>
                <w:color w:val="000000" w:themeColor="text1"/>
              </w:rPr>
              <w:t xml:space="preserve">$30 </w:t>
            </w:r>
          </w:p>
        </w:tc>
        <w:tc>
          <w:tcPr>
            <w:tcW w:w="1502" w:type="dxa"/>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2</w:t>
            </w:r>
          </w:p>
        </w:tc>
        <w:tc>
          <w:tcPr>
            <w:tcW w:w="1661" w:type="dxa"/>
            <w:shd w:val="clear" w:color="auto" w:fill="auto"/>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林鳥及水鳥</w:t>
            </w:r>
          </w:p>
        </w:tc>
      </w:tr>
      <w:tr w:rsidR="007F50DE" w:rsidRPr="00942C28" w:rsidTr="001E753A">
        <w:trPr>
          <w:cantSplit/>
          <w:trHeight w:val="387"/>
          <w:jc w:val="center"/>
        </w:trPr>
        <w:tc>
          <w:tcPr>
            <w:tcW w:w="1515" w:type="dxa"/>
            <w:shd w:val="clear" w:color="auto" w:fill="auto"/>
            <w:noWrap/>
            <w:vAlign w:val="center"/>
          </w:tcPr>
          <w:p w:rsidR="007F50DE" w:rsidRPr="00942C28" w:rsidRDefault="00FA5A3C" w:rsidP="000E2659">
            <w:pPr>
              <w:widowControl/>
              <w:spacing w:line="280" w:lineRule="exact"/>
              <w:ind w:leftChars="38" w:left="91"/>
              <w:jc w:val="center"/>
              <w:rPr>
                <w:rFonts w:ascii="Microsoft JhengHei" w:eastAsia="Microsoft JhengHei" w:hAnsi="Microsoft JhengHei"/>
                <w:color w:val="000000" w:themeColor="text1"/>
                <w:kern w:val="0"/>
              </w:rPr>
            </w:pPr>
            <w:r>
              <w:rPr>
                <w:rFonts w:ascii="Microsoft JhengHei" w:eastAsia="Microsoft JhengHei" w:hAnsi="Microsoft JhengHei"/>
                <w:color w:val="000000" w:themeColor="text1"/>
                <w:kern w:val="0"/>
              </w:rPr>
              <w:t>5/8/2018</w:t>
            </w:r>
          </w:p>
          <w:p w:rsidR="007F50DE" w:rsidRPr="00942C28" w:rsidRDefault="00FA5A3C" w:rsidP="000E2659">
            <w:pPr>
              <w:widowControl/>
              <w:spacing w:line="28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 xml:space="preserve"> </w:t>
            </w:r>
            <w:r w:rsidR="007F50DE" w:rsidRPr="00942C28">
              <w:rPr>
                <w:rFonts w:ascii="Microsoft JhengHei" w:eastAsia="Microsoft JhengHei" w:hAnsi="Microsoft JhengHei" w:hint="eastAsia"/>
                <w:color w:val="000000" w:themeColor="text1"/>
                <w:kern w:val="0"/>
              </w:rPr>
              <w:t>(日)</w:t>
            </w:r>
          </w:p>
        </w:tc>
        <w:tc>
          <w:tcPr>
            <w:tcW w:w="1275" w:type="dxa"/>
            <w:shd w:val="clear" w:color="auto" w:fill="auto"/>
            <w:noWrap/>
            <w:vAlign w:val="center"/>
          </w:tcPr>
          <w:p w:rsidR="007F50DE" w:rsidRPr="00942C28" w:rsidRDefault="007F50DE" w:rsidP="000E2659">
            <w:pPr>
              <w:widowControl/>
              <w:spacing w:line="280" w:lineRule="exact"/>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1445 - 1700</w:t>
            </w:r>
          </w:p>
        </w:tc>
        <w:tc>
          <w:tcPr>
            <w:tcW w:w="6946" w:type="dxa"/>
            <w:shd w:val="clear" w:color="auto" w:fill="auto"/>
            <w:vAlign w:val="center"/>
          </w:tcPr>
          <w:p w:rsidR="007F50DE" w:rsidRPr="00942C28" w:rsidRDefault="007F50DE" w:rsidP="000E2659">
            <w:pPr>
              <w:widowControl/>
              <w:ind w:leftChars="38" w:left="91" w:rightChars="38" w:right="91"/>
              <w:rPr>
                <w:rFonts w:ascii="Microsoft JhengHei" w:eastAsia="Microsoft JhengHei" w:hAnsi="Microsoft JhengHei"/>
                <w:b/>
                <w:color w:val="000000" w:themeColor="text1"/>
                <w:kern w:val="0"/>
                <w:sz w:val="28"/>
              </w:rPr>
            </w:pPr>
            <w:r w:rsidRPr="00942C28">
              <w:rPr>
                <w:rFonts w:ascii="Microsoft JhengHei" w:eastAsia="Microsoft JhengHei" w:hAnsi="Microsoft JhengHei" w:hint="eastAsia"/>
                <w:b/>
                <w:color w:val="000000" w:themeColor="text1"/>
                <w:kern w:val="0"/>
                <w:sz w:val="28"/>
              </w:rPr>
              <w:t>吐露港 及 西貢</w:t>
            </w:r>
          </w:p>
          <w:p w:rsidR="007F50DE" w:rsidRPr="00942C28" w:rsidRDefault="007F50DE" w:rsidP="00D77364">
            <w:pPr>
              <w:widowControl/>
              <w:spacing w:line="32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w:t>
            </w:r>
            <w:r w:rsidRPr="00942C28">
              <w:rPr>
                <w:rFonts w:ascii="Microsoft JhengHei" w:eastAsia="Microsoft JhengHei" w:hAnsi="Microsoft JhengHei"/>
                <w:color w:val="000000" w:themeColor="text1"/>
                <w:kern w:val="0"/>
              </w:rPr>
              <w:t>14</w:t>
            </w:r>
            <w:r w:rsidRPr="00942C28">
              <w:rPr>
                <w:rFonts w:ascii="Microsoft JhengHei" w:eastAsia="Microsoft JhengHei" w:hAnsi="Microsoft JhengHei" w:hint="eastAsia"/>
                <w:color w:val="000000" w:themeColor="text1"/>
                <w:kern w:val="0"/>
              </w:rPr>
              <w:t>:</w:t>
            </w:r>
            <w:r w:rsidRPr="00942C28">
              <w:rPr>
                <w:rFonts w:ascii="Microsoft JhengHei" w:eastAsia="Microsoft JhengHei" w:hAnsi="Microsoft JhengHei"/>
                <w:color w:val="000000" w:themeColor="text1"/>
                <w:kern w:val="0"/>
              </w:rPr>
              <w:t>45</w:t>
            </w:r>
            <w:r w:rsidRPr="00942C28">
              <w:rPr>
                <w:rFonts w:ascii="Microsoft JhengHei" w:eastAsia="Microsoft JhengHei" w:hAnsi="Microsoft JhengHei" w:hint="eastAsia"/>
                <w:color w:val="000000" w:themeColor="text1"/>
                <w:kern w:val="0"/>
              </w:rPr>
              <w:t>馬料水渡輪碼頭，19:</w:t>
            </w:r>
            <w:r w:rsidRPr="00942C28">
              <w:rPr>
                <w:rFonts w:ascii="Microsoft JhengHei" w:eastAsia="Microsoft JhengHei" w:hAnsi="Microsoft JhengHei"/>
                <w:color w:val="000000" w:themeColor="text1"/>
                <w:kern w:val="0"/>
              </w:rPr>
              <w:t>00</w:t>
            </w:r>
            <w:r w:rsidRPr="00942C28">
              <w:rPr>
                <w:rFonts w:ascii="Microsoft JhengHei" w:eastAsia="Microsoft JhengHei" w:hAnsi="Microsoft JhengHei" w:hint="eastAsia"/>
                <w:color w:val="000000" w:themeColor="text1"/>
                <w:kern w:val="0"/>
              </w:rPr>
              <w:t xml:space="preserve"> 西貢解散)</w:t>
            </w:r>
          </w:p>
          <w:p w:rsidR="00D77364" w:rsidRPr="00942C28" w:rsidRDefault="00D77364" w:rsidP="00D77364">
            <w:pPr>
              <w:widowControl/>
              <w:spacing w:line="20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 xml:space="preserve"> </w:t>
            </w:r>
          </w:p>
          <w:p w:rsidR="007F50DE" w:rsidRPr="00942C28" w:rsidRDefault="007F50DE" w:rsidP="00D77364">
            <w:pPr>
              <w:widowControl/>
              <w:spacing w:line="320" w:lineRule="exact"/>
              <w:ind w:leftChars="38" w:left="91" w:rightChars="38" w:right="91"/>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注意:</w:t>
            </w:r>
            <w:r w:rsidRPr="00942C28">
              <w:rPr>
                <w:rFonts w:ascii="Microsoft JhengHei" w:eastAsia="Microsoft JhengHei" w:hAnsi="Microsoft JhengHei"/>
                <w:color w:val="000000" w:themeColor="text1"/>
                <w:kern w:val="0"/>
              </w:rPr>
              <w:t xml:space="preserve"> </w:t>
            </w:r>
            <w:r w:rsidRPr="00942C28">
              <w:rPr>
                <w:rFonts w:ascii="Microsoft JhengHei" w:eastAsia="Microsoft JhengHei" w:hAnsi="Microsoft JhengHei" w:hint="eastAsia"/>
                <w:color w:val="000000" w:themeColor="text1"/>
                <w:kern w:val="0"/>
              </w:rPr>
              <w:t>1500-1700於往塔門及黃石的渡輪上觀賞燕鷗；1700-1900由黃石乘巴士至西貢觀賞麻鷹。參加者需自行繳付渡輪及巴士費用。</w:t>
            </w:r>
          </w:p>
          <w:p w:rsidR="007F50DE" w:rsidRPr="00942C28" w:rsidRDefault="007F50DE" w:rsidP="000E2659">
            <w:pPr>
              <w:widowControl/>
              <w:spacing w:line="200" w:lineRule="exact"/>
              <w:ind w:leftChars="38" w:left="91" w:rightChars="38" w:right="91"/>
              <w:rPr>
                <w:rFonts w:ascii="Microsoft JhengHei" w:eastAsia="Microsoft JhengHei" w:hAnsi="Microsoft JhengHei"/>
                <w:color w:val="000000" w:themeColor="text1"/>
                <w:kern w:val="0"/>
                <w:bdr w:val="single" w:sz="4" w:space="0" w:color="auto"/>
                <w:shd w:val="clear" w:color="auto" w:fill="FFFF00"/>
              </w:rPr>
            </w:pPr>
          </w:p>
        </w:tc>
        <w:tc>
          <w:tcPr>
            <w:tcW w:w="2552" w:type="dxa"/>
            <w:vAlign w:val="center"/>
          </w:tcPr>
          <w:p w:rsidR="007F50DE" w:rsidRPr="00942C28" w:rsidRDefault="008A7C84" w:rsidP="00D77364">
            <w:pPr>
              <w:widowControl/>
              <w:spacing w:line="320" w:lineRule="exact"/>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bCs/>
                <w:color w:val="000000" w:themeColor="text1"/>
                <w:lang w:eastAsia="zh-HK"/>
              </w:rPr>
              <w:t>無需</w:t>
            </w:r>
            <w:r w:rsidRPr="00942C28">
              <w:rPr>
                <w:rFonts w:ascii="Microsoft JhengHei" w:eastAsia="Microsoft JhengHei" w:hAnsi="Microsoft JhengHei" w:hint="eastAsia"/>
                <w:bCs/>
                <w:color w:val="000000" w:themeColor="text1"/>
              </w:rPr>
              <w:t>報名</w:t>
            </w:r>
            <w:r w:rsidRPr="00942C28">
              <w:rPr>
                <w:rFonts w:ascii="Microsoft JhengHei" w:eastAsia="Microsoft JhengHei" w:hAnsi="Microsoft JhengHei"/>
                <w:bCs/>
                <w:color w:val="000000" w:themeColor="text1"/>
              </w:rPr>
              <w:br/>
            </w:r>
            <w:r w:rsidRPr="00942C28">
              <w:rPr>
                <w:rFonts w:ascii="Microsoft JhengHei" w:eastAsia="Microsoft JhengHei" w:hAnsi="Microsoft JhengHei" w:hint="eastAsia"/>
                <w:bCs/>
                <w:color w:val="000000" w:themeColor="text1"/>
                <w:lang w:eastAsia="zh-HK"/>
              </w:rPr>
              <w:t>會員免費</w:t>
            </w:r>
            <w:r w:rsidRPr="00942C28">
              <w:rPr>
                <w:rFonts w:ascii="Microsoft JhengHei" w:eastAsia="Microsoft JhengHei" w:hAnsi="Microsoft JhengHei"/>
                <w:bCs/>
                <w:color w:val="000000" w:themeColor="text1"/>
                <w:lang w:eastAsia="zh-HK"/>
              </w:rPr>
              <w:br/>
            </w:r>
            <w:r w:rsidRPr="00942C28">
              <w:rPr>
                <w:rFonts w:ascii="Microsoft JhengHei" w:eastAsia="Microsoft JhengHei" w:hAnsi="Microsoft JhengHei" w:hint="eastAsia"/>
                <w:bCs/>
                <w:color w:val="000000" w:themeColor="text1"/>
                <w:lang w:eastAsia="zh-HK"/>
              </w:rPr>
              <w:t>非會員：</w:t>
            </w:r>
            <w:r w:rsidRPr="00942C28">
              <w:rPr>
                <w:rFonts w:ascii="Microsoft JhengHei" w:eastAsia="Microsoft JhengHei" w:hAnsi="Microsoft JhengHei"/>
                <w:iCs/>
                <w:color w:val="000000" w:themeColor="text1"/>
              </w:rPr>
              <w:t>$30</w:t>
            </w:r>
          </w:p>
        </w:tc>
        <w:tc>
          <w:tcPr>
            <w:tcW w:w="1502" w:type="dxa"/>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color w:val="000000" w:themeColor="text1"/>
                <w:kern w:val="0"/>
              </w:rPr>
              <w:t>2</w:t>
            </w:r>
          </w:p>
        </w:tc>
        <w:tc>
          <w:tcPr>
            <w:tcW w:w="1661" w:type="dxa"/>
            <w:shd w:val="clear" w:color="auto" w:fill="auto"/>
            <w:vAlign w:val="center"/>
          </w:tcPr>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繁殖燕鷗</w:t>
            </w:r>
          </w:p>
          <w:p w:rsidR="007F50DE" w:rsidRPr="00942C28" w:rsidRDefault="007F50DE" w:rsidP="000E2659">
            <w:pPr>
              <w:widowControl/>
              <w:ind w:leftChars="38" w:left="91"/>
              <w:jc w:val="center"/>
              <w:rPr>
                <w:rFonts w:ascii="Microsoft JhengHei" w:eastAsia="Microsoft JhengHei" w:hAnsi="Microsoft JhengHei"/>
                <w:color w:val="000000" w:themeColor="text1"/>
                <w:kern w:val="0"/>
              </w:rPr>
            </w:pPr>
            <w:r w:rsidRPr="00942C28">
              <w:rPr>
                <w:rFonts w:ascii="Microsoft JhengHei" w:eastAsia="Microsoft JhengHei" w:hAnsi="Microsoft JhengHei" w:hint="eastAsia"/>
                <w:color w:val="000000" w:themeColor="text1"/>
                <w:kern w:val="0"/>
              </w:rPr>
              <w:t>及麻鷹</w:t>
            </w:r>
          </w:p>
        </w:tc>
      </w:tr>
    </w:tbl>
    <w:p w:rsidR="00382E16" w:rsidRDefault="00FA5A3C" w:rsidP="008A7C84">
      <w:pPr>
        <w:ind w:leftChars="-300" w:left="-720" w:rightChars="-262" w:right="-629"/>
        <w:rPr>
          <w:rFonts w:ascii="Microsoft JhengHei" w:eastAsia="Microsoft JhengHei" w:hAnsi="Microsoft JhengHei"/>
          <w:color w:val="000000" w:themeColor="text1"/>
        </w:rPr>
      </w:pPr>
    </w:p>
    <w:p w:rsidR="009100D8" w:rsidRDefault="009100D8" w:rsidP="008A7C84">
      <w:pPr>
        <w:ind w:leftChars="-300" w:left="-720" w:rightChars="-262" w:right="-629"/>
        <w:rPr>
          <w:rFonts w:ascii="Microsoft JhengHei" w:eastAsia="Microsoft JhengHei" w:hAnsi="Microsoft JhengHei"/>
          <w:color w:val="000000" w:themeColor="text1"/>
        </w:rPr>
      </w:pPr>
    </w:p>
    <w:p w:rsidR="00AD4F00" w:rsidRDefault="00AD4F00">
      <w:pPr>
        <w:widowControl/>
        <w:rPr>
          <w:rFonts w:ascii="Microsoft JhengHei" w:eastAsia="Microsoft JhengHei" w:hAnsi="Microsoft JhengHei"/>
          <w:color w:val="000000" w:themeColor="text1"/>
        </w:rPr>
      </w:pPr>
      <w:r>
        <w:rPr>
          <w:rFonts w:ascii="Microsoft JhengHei" w:eastAsia="Microsoft JhengHei" w:hAnsi="Microsoft JhengHei"/>
          <w:color w:val="000000" w:themeColor="text1"/>
        </w:rPr>
        <w:br w:type="page"/>
      </w:r>
    </w:p>
    <w:p w:rsidR="000A238F" w:rsidRDefault="000A238F" w:rsidP="00AD4F00">
      <w:pPr>
        <w:widowControl/>
        <w:rPr>
          <w:rFonts w:ascii="Microsoft JhengHei" w:eastAsia="Microsoft JhengHei" w:hAnsi="Microsoft JhengHei"/>
          <w:color w:val="000000" w:themeColor="text1"/>
        </w:rPr>
        <w:sectPr w:rsidR="000A238F" w:rsidSect="00F272A4">
          <w:pgSz w:w="16838" w:h="11906" w:orient="landscape"/>
          <w:pgMar w:top="720" w:right="720" w:bottom="720" w:left="720" w:header="851" w:footer="992" w:gutter="0"/>
          <w:cols w:space="425"/>
          <w:docGrid w:type="lines" w:linePitch="360"/>
        </w:sectPr>
      </w:pPr>
    </w:p>
    <w:p w:rsidR="000A238F" w:rsidRDefault="000A238F" w:rsidP="000A238F">
      <w:pPr>
        <w:adjustRightInd w:val="0"/>
        <w:snapToGrid w:val="0"/>
        <w:spacing w:line="160" w:lineRule="exact"/>
        <w:ind w:leftChars="-250" w:left="-600" w:rightChars="-262" w:right="-629"/>
        <w:jc w:val="both"/>
        <w:rPr>
          <w:b/>
          <w:sz w:val="16"/>
          <w:szCs w:val="16"/>
        </w:rPr>
      </w:pPr>
    </w:p>
    <w:p w:rsidR="000A238F" w:rsidRPr="00F959F9" w:rsidRDefault="000A238F" w:rsidP="000A238F">
      <w:pPr>
        <w:adjustRightInd w:val="0"/>
        <w:snapToGrid w:val="0"/>
        <w:ind w:leftChars="-250" w:left="-600" w:rightChars="-262" w:right="-629"/>
        <w:jc w:val="center"/>
        <w:rPr>
          <w:color w:val="000000"/>
          <w:sz w:val="32"/>
          <w:szCs w:val="32"/>
        </w:rPr>
      </w:pPr>
      <w:r w:rsidRPr="00F959F9">
        <w:rPr>
          <w:rFonts w:hint="eastAsia"/>
          <w:b/>
          <w:sz w:val="32"/>
          <w:szCs w:val="32"/>
        </w:rPr>
        <w:t>香港觀鳥會</w:t>
      </w:r>
      <w:r w:rsidRPr="00F959F9">
        <w:rPr>
          <w:rFonts w:hint="eastAsia"/>
          <w:b/>
          <w:sz w:val="32"/>
          <w:szCs w:val="32"/>
        </w:rPr>
        <w:t xml:space="preserve"> </w:t>
      </w:r>
      <w:r w:rsidR="00A32B42">
        <w:rPr>
          <w:rFonts w:hint="eastAsia"/>
          <w:b/>
          <w:sz w:val="32"/>
          <w:szCs w:val="32"/>
          <w:lang w:eastAsia="zh-HK"/>
        </w:rPr>
        <w:t>觀鳥</w:t>
      </w:r>
      <w:r w:rsidRPr="00F959F9">
        <w:rPr>
          <w:rFonts w:hint="eastAsia"/>
          <w:b/>
          <w:sz w:val="32"/>
          <w:szCs w:val="32"/>
        </w:rPr>
        <w:t>活動報名表</w:t>
      </w:r>
    </w:p>
    <w:p w:rsidR="000A238F" w:rsidRDefault="000A238F" w:rsidP="000A238F">
      <w:pPr>
        <w:tabs>
          <w:tab w:val="left" w:pos="5040"/>
        </w:tabs>
        <w:ind w:leftChars="-250" w:left="-600" w:rightChars="-312" w:right="-749"/>
      </w:pPr>
    </w:p>
    <w:p w:rsidR="000A238F" w:rsidRPr="00B10792" w:rsidRDefault="000A238F" w:rsidP="000A238F">
      <w:pPr>
        <w:tabs>
          <w:tab w:val="left" w:pos="5040"/>
        </w:tabs>
        <w:ind w:leftChars="-250" w:left="-600" w:rightChars="-312" w:right="-749"/>
        <w:rPr>
          <w:b/>
        </w:rPr>
      </w:pPr>
      <w:r w:rsidRPr="00B10792">
        <w:rPr>
          <w:rFonts w:hint="eastAsia"/>
          <w:b/>
        </w:rPr>
        <w:t>本人欲報名以下</w:t>
      </w:r>
      <w:r w:rsidRPr="00B10792">
        <w:rPr>
          <w:rFonts w:hint="eastAsia"/>
          <w:b/>
          <w:bCs/>
        </w:rPr>
        <w:t>香港觀鳥會活動：</w:t>
      </w:r>
      <w:r w:rsidRPr="00B10792">
        <w:rPr>
          <w:rFonts w:hint="eastAsia"/>
          <w:b/>
          <w:sz w:val="20"/>
          <w:szCs w:val="20"/>
        </w:rPr>
        <w:t xml:space="preserve"> </w:t>
      </w:r>
    </w:p>
    <w:p w:rsidR="000A238F" w:rsidRPr="00EC14B7" w:rsidRDefault="000A238F" w:rsidP="000A238F">
      <w:pPr>
        <w:tabs>
          <w:tab w:val="left" w:pos="480"/>
          <w:tab w:val="left" w:pos="1260"/>
          <w:tab w:val="left" w:pos="1800"/>
          <w:tab w:val="left" w:pos="4140"/>
        </w:tabs>
        <w:spacing w:line="120" w:lineRule="exact"/>
        <w:ind w:leftChars="-250" w:left="-600" w:rightChars="-312" w:right="-749"/>
        <w:rPr>
          <w:b/>
          <w:bCs/>
          <w:sz w:val="20"/>
          <w:szCs w:val="20"/>
        </w:rPr>
      </w:pPr>
    </w:p>
    <w:p w:rsidR="000A238F" w:rsidRPr="002C5FA7" w:rsidRDefault="000A238F" w:rsidP="000A238F">
      <w:pPr>
        <w:pStyle w:val="NormalIndent"/>
        <w:tabs>
          <w:tab w:val="left" w:pos="2700"/>
          <w:tab w:val="left" w:pos="4860"/>
        </w:tabs>
        <w:adjustRightInd/>
        <w:spacing w:line="120" w:lineRule="exact"/>
        <w:ind w:leftChars="-250" w:left="-600" w:rightChars="-312" w:right="-749"/>
        <w:jc w:val="both"/>
        <w:rPr>
          <w:iCs/>
          <w:sz w:val="20"/>
        </w:rPr>
      </w:pPr>
    </w:p>
    <w:p w:rsidR="000A238F" w:rsidRPr="00C35726" w:rsidRDefault="000A238F" w:rsidP="000A238F">
      <w:pPr>
        <w:pStyle w:val="NormalIndent"/>
        <w:tabs>
          <w:tab w:val="left" w:pos="2700"/>
          <w:tab w:val="left" w:pos="4860"/>
        </w:tabs>
        <w:adjustRightInd/>
        <w:spacing w:line="240" w:lineRule="exact"/>
        <w:ind w:leftChars="-250" w:left="-600" w:rightChars="-212" w:right="-509"/>
        <w:jc w:val="both"/>
        <w:rPr>
          <w:sz w:val="22"/>
          <w:szCs w:val="22"/>
        </w:rPr>
      </w:pPr>
      <w:r w:rsidRPr="00C35726">
        <w:rPr>
          <w:rFonts w:hint="eastAsia"/>
          <w:sz w:val="22"/>
          <w:szCs w:val="22"/>
        </w:rPr>
        <w:t>**</w:t>
      </w:r>
      <w:r w:rsidRPr="00C35726">
        <w:rPr>
          <w:rFonts w:hint="eastAsia"/>
          <w:sz w:val="22"/>
          <w:szCs w:val="22"/>
        </w:rPr>
        <w:t>本會將於</w:t>
      </w:r>
      <w:r w:rsidRPr="00C35726">
        <w:rPr>
          <w:rFonts w:hint="eastAsia"/>
          <w:b/>
          <w:bCs/>
          <w:sz w:val="22"/>
          <w:szCs w:val="22"/>
        </w:rPr>
        <w:t>活動舉行前</w:t>
      </w:r>
      <w:r>
        <w:rPr>
          <w:rFonts w:hint="eastAsia"/>
          <w:b/>
          <w:bCs/>
          <w:sz w:val="22"/>
          <w:szCs w:val="22"/>
        </w:rPr>
        <w:t>二星期以電郵或電話</w:t>
      </w:r>
      <w:r>
        <w:rPr>
          <w:rFonts w:hint="eastAsia"/>
          <w:sz w:val="22"/>
          <w:szCs w:val="22"/>
        </w:rPr>
        <w:t>與聯絡人確認出席</w:t>
      </w:r>
      <w:r w:rsidRPr="00C35726">
        <w:rPr>
          <w:rFonts w:hint="eastAsia"/>
          <w:sz w:val="22"/>
          <w:szCs w:val="22"/>
        </w:rPr>
        <w:t>，一旦被確定，參加者無論能否出席，都必須繳付所需的費用。如果是次活動因惡劣天氣或特殊情況取消，本會將會退回所繳交之費用。</w:t>
      </w:r>
    </w:p>
    <w:p w:rsidR="000A238F" w:rsidRDefault="000A238F" w:rsidP="000A238F">
      <w:pPr>
        <w:spacing w:line="100" w:lineRule="exact"/>
        <w:ind w:leftChars="-250" w:left="301" w:rightChars="-212" w:right="-509" w:hangingChars="375" w:hanging="901"/>
        <w:jc w:val="both"/>
        <w:rPr>
          <w:b/>
          <w:i/>
        </w:rPr>
      </w:pPr>
    </w:p>
    <w:p w:rsidR="000A238F" w:rsidRDefault="000A238F" w:rsidP="000A238F">
      <w:pPr>
        <w:spacing w:line="160" w:lineRule="exact"/>
        <w:ind w:leftChars="-250" w:left="-600" w:rightChars="-212" w:right="-509"/>
      </w:pPr>
    </w:p>
    <w:p w:rsidR="000A238F" w:rsidRDefault="000A238F" w:rsidP="000A238F">
      <w:pPr>
        <w:spacing w:line="240" w:lineRule="exact"/>
        <w:ind w:leftChars="-250" w:left="-600" w:rightChars="-262" w:right="-629"/>
        <w:rPr>
          <w:b/>
        </w:rPr>
      </w:pPr>
      <w:r w:rsidRPr="00291363">
        <w:rPr>
          <w:rFonts w:hint="eastAsia"/>
          <w:b/>
        </w:rPr>
        <w:t>參加者詳細資料</w:t>
      </w:r>
    </w:p>
    <w:p w:rsidR="000A238F" w:rsidRPr="00291363" w:rsidRDefault="000A238F" w:rsidP="000A238F">
      <w:pPr>
        <w:spacing w:line="240" w:lineRule="exact"/>
        <w:ind w:leftChars="-250" w:left="-600" w:rightChars="-262" w:right="-629"/>
        <w:rPr>
          <w: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00"/>
        <w:gridCol w:w="1942"/>
        <w:gridCol w:w="1276"/>
        <w:gridCol w:w="1701"/>
        <w:gridCol w:w="1163"/>
        <w:gridCol w:w="1247"/>
        <w:gridCol w:w="1417"/>
      </w:tblGrid>
      <w:tr w:rsidR="000A238F" w:rsidRPr="00354881" w:rsidTr="004A22E8">
        <w:trPr>
          <w:trHeight w:val="282"/>
        </w:trPr>
        <w:tc>
          <w:tcPr>
            <w:tcW w:w="828" w:type="dxa"/>
            <w:vMerge w:val="restart"/>
            <w:shd w:val="clear" w:color="auto" w:fill="auto"/>
            <w:vAlign w:val="center"/>
          </w:tcPr>
          <w:p w:rsidR="000A238F" w:rsidRPr="00512012" w:rsidRDefault="000A238F" w:rsidP="004A22E8">
            <w:pPr>
              <w:spacing w:line="240" w:lineRule="exact"/>
              <w:ind w:leftChars="-45" w:left="-108" w:rightChars="-45" w:right="-108"/>
              <w:jc w:val="center"/>
              <w:rPr>
                <w:sz w:val="22"/>
                <w:szCs w:val="22"/>
              </w:rPr>
            </w:pPr>
            <w:r w:rsidRPr="00512012">
              <w:rPr>
                <w:rFonts w:hint="eastAsia"/>
                <w:sz w:val="22"/>
                <w:szCs w:val="22"/>
              </w:rPr>
              <w:t>日期</w:t>
            </w:r>
          </w:p>
        </w:tc>
        <w:tc>
          <w:tcPr>
            <w:tcW w:w="1200" w:type="dxa"/>
            <w:vMerge w:val="restart"/>
            <w:shd w:val="clear" w:color="auto" w:fill="auto"/>
            <w:vAlign w:val="center"/>
          </w:tcPr>
          <w:p w:rsidR="000A238F" w:rsidRPr="00512012" w:rsidRDefault="000A238F" w:rsidP="004A22E8">
            <w:pPr>
              <w:spacing w:line="240" w:lineRule="exact"/>
              <w:ind w:leftChars="-45" w:left="-108" w:rightChars="-45" w:right="-108"/>
              <w:jc w:val="center"/>
              <w:rPr>
                <w:sz w:val="22"/>
                <w:szCs w:val="22"/>
              </w:rPr>
            </w:pPr>
            <w:r w:rsidRPr="00512012">
              <w:rPr>
                <w:rFonts w:hint="eastAsia"/>
                <w:sz w:val="22"/>
                <w:szCs w:val="22"/>
              </w:rPr>
              <w:t>活動地點</w:t>
            </w:r>
          </w:p>
        </w:tc>
        <w:tc>
          <w:tcPr>
            <w:tcW w:w="1942" w:type="dxa"/>
            <w:vMerge w:val="restart"/>
            <w:shd w:val="clear" w:color="auto" w:fill="auto"/>
            <w:vAlign w:val="center"/>
          </w:tcPr>
          <w:p w:rsidR="000A238F" w:rsidRPr="00512012" w:rsidRDefault="000A238F" w:rsidP="004A22E8">
            <w:pPr>
              <w:spacing w:line="240" w:lineRule="exact"/>
              <w:ind w:leftChars="-45" w:left="-108" w:rightChars="-45" w:right="-108"/>
              <w:jc w:val="center"/>
              <w:rPr>
                <w:sz w:val="22"/>
                <w:szCs w:val="22"/>
              </w:rPr>
            </w:pPr>
            <w:r w:rsidRPr="00512012">
              <w:rPr>
                <w:rFonts w:hint="eastAsia"/>
                <w:sz w:val="22"/>
                <w:szCs w:val="22"/>
              </w:rPr>
              <w:t>姓</w:t>
            </w:r>
            <w:r w:rsidRPr="00512012">
              <w:rPr>
                <w:rFonts w:hint="eastAsia"/>
                <w:sz w:val="22"/>
                <w:szCs w:val="22"/>
              </w:rPr>
              <w:t xml:space="preserve"> </w:t>
            </w:r>
            <w:r w:rsidRPr="00512012">
              <w:rPr>
                <w:rFonts w:hint="eastAsia"/>
                <w:sz w:val="22"/>
                <w:szCs w:val="22"/>
              </w:rPr>
              <w:t>名</w:t>
            </w:r>
          </w:p>
          <w:p w:rsidR="000A238F" w:rsidRPr="00354881" w:rsidRDefault="000A238F" w:rsidP="004A22E8">
            <w:pPr>
              <w:spacing w:line="240" w:lineRule="exact"/>
              <w:ind w:leftChars="-45" w:left="-108" w:rightChars="-45" w:right="-108"/>
              <w:jc w:val="center"/>
              <w:rPr>
                <w:sz w:val="16"/>
                <w:szCs w:val="16"/>
              </w:rPr>
            </w:pPr>
            <w:r w:rsidRPr="00354881">
              <w:rPr>
                <w:rFonts w:hint="eastAsia"/>
                <w:sz w:val="16"/>
                <w:szCs w:val="16"/>
              </w:rPr>
              <w:t>(</w:t>
            </w:r>
            <w:r w:rsidRPr="00354881">
              <w:rPr>
                <w:rFonts w:hint="eastAsia"/>
                <w:sz w:val="16"/>
                <w:szCs w:val="16"/>
              </w:rPr>
              <w:t>首位參加者為聯絡人</w:t>
            </w:r>
            <w:r w:rsidRPr="00354881">
              <w:rPr>
                <w:rFonts w:hint="eastAsia"/>
                <w:sz w:val="16"/>
                <w:szCs w:val="16"/>
              </w:rPr>
              <w:t>)</w:t>
            </w:r>
          </w:p>
        </w:tc>
        <w:tc>
          <w:tcPr>
            <w:tcW w:w="1276" w:type="dxa"/>
            <w:vMerge w:val="restart"/>
            <w:shd w:val="clear" w:color="auto" w:fill="auto"/>
            <w:vAlign w:val="center"/>
          </w:tcPr>
          <w:p w:rsidR="000A238F" w:rsidRPr="00512012" w:rsidRDefault="000A238F" w:rsidP="004A22E8">
            <w:pPr>
              <w:spacing w:line="240" w:lineRule="exact"/>
              <w:ind w:leftChars="-45" w:left="-108" w:rightChars="-45" w:right="-108"/>
              <w:jc w:val="center"/>
              <w:rPr>
                <w:sz w:val="22"/>
                <w:szCs w:val="22"/>
              </w:rPr>
            </w:pPr>
            <w:r w:rsidRPr="00512012">
              <w:rPr>
                <w:rFonts w:hint="eastAsia"/>
                <w:sz w:val="22"/>
                <w:szCs w:val="22"/>
              </w:rPr>
              <w:t>會員號碼</w:t>
            </w:r>
          </w:p>
        </w:tc>
        <w:tc>
          <w:tcPr>
            <w:tcW w:w="1701" w:type="dxa"/>
            <w:vMerge w:val="restart"/>
            <w:vAlign w:val="center"/>
          </w:tcPr>
          <w:p w:rsidR="000A238F" w:rsidRPr="00512012" w:rsidRDefault="000A238F" w:rsidP="004A22E8">
            <w:pPr>
              <w:spacing w:line="240" w:lineRule="exact"/>
              <w:ind w:leftChars="-45" w:left="-108" w:rightChars="-45" w:right="-108"/>
              <w:jc w:val="center"/>
              <w:rPr>
                <w:sz w:val="22"/>
                <w:szCs w:val="22"/>
              </w:rPr>
            </w:pPr>
            <w:r w:rsidRPr="00512012">
              <w:rPr>
                <w:rFonts w:hint="eastAsia"/>
                <w:sz w:val="22"/>
                <w:szCs w:val="22"/>
              </w:rPr>
              <w:t>聯絡電話</w:t>
            </w:r>
          </w:p>
        </w:tc>
        <w:tc>
          <w:tcPr>
            <w:tcW w:w="1163" w:type="dxa"/>
            <w:vMerge w:val="restart"/>
            <w:shd w:val="clear" w:color="auto" w:fill="auto"/>
            <w:vAlign w:val="center"/>
          </w:tcPr>
          <w:p w:rsidR="000A238F" w:rsidRPr="00512012" w:rsidRDefault="000A238F" w:rsidP="004A22E8">
            <w:pPr>
              <w:spacing w:line="240" w:lineRule="exact"/>
              <w:ind w:leftChars="-45" w:left="-108" w:rightChars="-45" w:right="-108"/>
              <w:jc w:val="center"/>
              <w:rPr>
                <w:sz w:val="22"/>
                <w:szCs w:val="22"/>
              </w:rPr>
            </w:pPr>
            <w:r w:rsidRPr="00512012">
              <w:rPr>
                <w:rFonts w:hint="eastAsia"/>
                <w:sz w:val="22"/>
                <w:szCs w:val="22"/>
              </w:rPr>
              <w:t>費用</w:t>
            </w:r>
            <w:r w:rsidRPr="00512012">
              <w:rPr>
                <w:rFonts w:hint="eastAsia"/>
                <w:sz w:val="22"/>
                <w:szCs w:val="22"/>
                <w:vertAlign w:val="superscript"/>
              </w:rPr>
              <w:t>**</w:t>
            </w:r>
          </w:p>
        </w:tc>
        <w:tc>
          <w:tcPr>
            <w:tcW w:w="2664" w:type="dxa"/>
            <w:gridSpan w:val="2"/>
            <w:shd w:val="clear" w:color="auto" w:fill="auto"/>
            <w:vAlign w:val="center"/>
          </w:tcPr>
          <w:p w:rsidR="000A238F" w:rsidRPr="00E02115" w:rsidRDefault="000A238F" w:rsidP="004A22E8">
            <w:pPr>
              <w:spacing w:line="240" w:lineRule="exact"/>
              <w:ind w:leftChars="-45" w:left="-108" w:rightChars="-45" w:right="-108"/>
              <w:jc w:val="center"/>
              <w:rPr>
                <w:b/>
                <w:sz w:val="20"/>
                <w:szCs w:val="20"/>
              </w:rPr>
            </w:pPr>
            <w:r w:rsidRPr="00E02115">
              <w:rPr>
                <w:rFonts w:hint="eastAsia"/>
                <w:b/>
                <w:sz w:val="20"/>
                <w:szCs w:val="20"/>
              </w:rPr>
              <w:t>米埔活動</w:t>
            </w:r>
            <w:r w:rsidRPr="00E02115">
              <w:rPr>
                <w:rFonts w:hint="eastAsia"/>
                <w:b/>
                <w:sz w:val="20"/>
                <w:szCs w:val="20"/>
              </w:rPr>
              <w:t xml:space="preserve"> </w:t>
            </w:r>
            <w:r w:rsidRPr="00E02115">
              <w:rPr>
                <w:rFonts w:hint="eastAsia"/>
                <w:b/>
                <w:sz w:val="20"/>
                <w:szCs w:val="20"/>
              </w:rPr>
              <w:t>所需資料</w:t>
            </w:r>
          </w:p>
        </w:tc>
      </w:tr>
      <w:tr w:rsidR="000A238F" w:rsidRPr="00354881" w:rsidTr="004A22E8">
        <w:trPr>
          <w:trHeight w:val="282"/>
        </w:trPr>
        <w:tc>
          <w:tcPr>
            <w:tcW w:w="828" w:type="dxa"/>
            <w:vMerge/>
            <w:shd w:val="clear" w:color="auto" w:fill="auto"/>
            <w:vAlign w:val="center"/>
          </w:tcPr>
          <w:p w:rsidR="000A238F" w:rsidRPr="00354881" w:rsidRDefault="000A238F" w:rsidP="004A22E8">
            <w:pPr>
              <w:spacing w:line="240" w:lineRule="exact"/>
              <w:ind w:leftChars="-45" w:left="-108" w:rightChars="-45" w:right="-108"/>
              <w:jc w:val="center"/>
              <w:rPr>
                <w:sz w:val="20"/>
                <w:szCs w:val="20"/>
              </w:rPr>
            </w:pPr>
          </w:p>
        </w:tc>
        <w:tc>
          <w:tcPr>
            <w:tcW w:w="1200" w:type="dxa"/>
            <w:vMerge/>
            <w:shd w:val="clear" w:color="auto" w:fill="auto"/>
            <w:vAlign w:val="center"/>
          </w:tcPr>
          <w:p w:rsidR="000A238F" w:rsidRPr="00354881" w:rsidRDefault="000A238F" w:rsidP="004A22E8">
            <w:pPr>
              <w:spacing w:line="240" w:lineRule="exact"/>
              <w:ind w:leftChars="-45" w:left="-108" w:rightChars="-45" w:right="-108"/>
              <w:jc w:val="center"/>
              <w:rPr>
                <w:sz w:val="20"/>
                <w:szCs w:val="20"/>
              </w:rPr>
            </w:pPr>
          </w:p>
        </w:tc>
        <w:tc>
          <w:tcPr>
            <w:tcW w:w="1942" w:type="dxa"/>
            <w:vMerge/>
            <w:shd w:val="clear" w:color="auto" w:fill="auto"/>
            <w:vAlign w:val="center"/>
          </w:tcPr>
          <w:p w:rsidR="000A238F" w:rsidRPr="00354881" w:rsidRDefault="000A238F" w:rsidP="004A22E8">
            <w:pPr>
              <w:spacing w:line="240" w:lineRule="exact"/>
              <w:ind w:leftChars="-45" w:left="-108" w:rightChars="-45" w:right="-108"/>
              <w:jc w:val="center"/>
              <w:rPr>
                <w:sz w:val="20"/>
                <w:szCs w:val="20"/>
              </w:rPr>
            </w:pPr>
          </w:p>
        </w:tc>
        <w:tc>
          <w:tcPr>
            <w:tcW w:w="1276" w:type="dxa"/>
            <w:vMerge/>
            <w:shd w:val="clear" w:color="auto" w:fill="auto"/>
            <w:vAlign w:val="center"/>
          </w:tcPr>
          <w:p w:rsidR="000A238F" w:rsidRPr="00354881" w:rsidRDefault="000A238F" w:rsidP="004A22E8">
            <w:pPr>
              <w:spacing w:line="240" w:lineRule="exact"/>
              <w:ind w:leftChars="-45" w:left="-108" w:rightChars="-45" w:right="-108"/>
              <w:jc w:val="center"/>
              <w:rPr>
                <w:sz w:val="20"/>
                <w:szCs w:val="20"/>
              </w:rPr>
            </w:pPr>
          </w:p>
        </w:tc>
        <w:tc>
          <w:tcPr>
            <w:tcW w:w="1701" w:type="dxa"/>
            <w:vMerge/>
            <w:vAlign w:val="center"/>
          </w:tcPr>
          <w:p w:rsidR="000A238F" w:rsidRPr="00354881" w:rsidRDefault="000A238F" w:rsidP="004A22E8">
            <w:pPr>
              <w:spacing w:line="240" w:lineRule="exact"/>
              <w:ind w:leftChars="-45" w:left="-108" w:rightChars="-45" w:right="-108"/>
              <w:jc w:val="center"/>
              <w:rPr>
                <w:sz w:val="20"/>
                <w:szCs w:val="20"/>
              </w:rPr>
            </w:pPr>
          </w:p>
        </w:tc>
        <w:tc>
          <w:tcPr>
            <w:tcW w:w="1163" w:type="dxa"/>
            <w:vMerge/>
            <w:shd w:val="clear" w:color="auto" w:fill="auto"/>
            <w:vAlign w:val="center"/>
          </w:tcPr>
          <w:p w:rsidR="000A238F" w:rsidRPr="00354881" w:rsidRDefault="000A238F" w:rsidP="004A22E8">
            <w:pPr>
              <w:spacing w:line="240" w:lineRule="exact"/>
              <w:ind w:leftChars="-45" w:left="-108" w:rightChars="-45" w:right="-108"/>
              <w:jc w:val="center"/>
              <w:rPr>
                <w:sz w:val="20"/>
                <w:szCs w:val="20"/>
              </w:rPr>
            </w:pPr>
          </w:p>
        </w:tc>
        <w:tc>
          <w:tcPr>
            <w:tcW w:w="1247" w:type="dxa"/>
            <w:shd w:val="clear" w:color="auto" w:fill="auto"/>
            <w:vAlign w:val="center"/>
          </w:tcPr>
          <w:p w:rsidR="000A238F" w:rsidRPr="00504349" w:rsidRDefault="000A238F" w:rsidP="004A22E8">
            <w:pPr>
              <w:spacing w:line="240" w:lineRule="exact"/>
              <w:ind w:leftChars="-45" w:left="-108" w:rightChars="-45" w:right="-108"/>
              <w:jc w:val="center"/>
              <w:rPr>
                <w:sz w:val="20"/>
                <w:szCs w:val="20"/>
              </w:rPr>
            </w:pPr>
            <w:r w:rsidRPr="00504349">
              <w:rPr>
                <w:rFonts w:hint="eastAsia"/>
                <w:sz w:val="20"/>
                <w:szCs w:val="20"/>
              </w:rPr>
              <w:t>集合地</w:t>
            </w:r>
          </w:p>
          <w:p w:rsidR="000A238F" w:rsidRPr="00354881" w:rsidRDefault="000A238F" w:rsidP="004A22E8">
            <w:pPr>
              <w:spacing w:line="240" w:lineRule="exact"/>
              <w:ind w:leftChars="-45" w:left="-108" w:rightChars="-45" w:right="-108"/>
              <w:jc w:val="center"/>
              <w:rPr>
                <w:sz w:val="16"/>
                <w:szCs w:val="16"/>
              </w:rPr>
            </w:pPr>
            <w:r>
              <w:rPr>
                <w:rFonts w:hint="eastAsia"/>
                <w:sz w:val="16"/>
                <w:szCs w:val="16"/>
              </w:rPr>
              <w:t>(</w:t>
            </w:r>
            <w:r w:rsidRPr="00354881">
              <w:rPr>
                <w:rFonts w:hint="eastAsia"/>
                <w:sz w:val="16"/>
                <w:szCs w:val="16"/>
              </w:rPr>
              <w:t>九龍塘</w:t>
            </w:r>
            <w:r>
              <w:rPr>
                <w:rFonts w:ascii="PMingLiU" w:hAnsi="PMingLiU" w:hint="eastAsia"/>
                <w:sz w:val="16"/>
                <w:szCs w:val="16"/>
              </w:rPr>
              <w:t>∕</w:t>
            </w:r>
            <w:r w:rsidRPr="00354881">
              <w:rPr>
                <w:rFonts w:hint="eastAsia"/>
                <w:sz w:val="16"/>
                <w:szCs w:val="16"/>
              </w:rPr>
              <w:t>米埔</w:t>
            </w:r>
            <w:r>
              <w:rPr>
                <w:rFonts w:hint="eastAsia"/>
                <w:sz w:val="16"/>
                <w:szCs w:val="16"/>
              </w:rPr>
              <w:t>)</w:t>
            </w:r>
          </w:p>
        </w:tc>
        <w:tc>
          <w:tcPr>
            <w:tcW w:w="1417" w:type="dxa"/>
            <w:tcBorders>
              <w:bottom w:val="single" w:sz="4" w:space="0" w:color="auto"/>
            </w:tcBorders>
            <w:shd w:val="clear" w:color="auto" w:fill="auto"/>
            <w:vAlign w:val="center"/>
          </w:tcPr>
          <w:p w:rsidR="000A238F" w:rsidRDefault="000A238F" w:rsidP="004A22E8">
            <w:pPr>
              <w:spacing w:line="240" w:lineRule="exact"/>
              <w:ind w:leftChars="-45" w:left="-108" w:rightChars="-45" w:right="-108"/>
              <w:jc w:val="center"/>
              <w:rPr>
                <w:sz w:val="20"/>
                <w:szCs w:val="20"/>
              </w:rPr>
            </w:pPr>
            <w:r>
              <w:rPr>
                <w:rFonts w:hint="eastAsia"/>
                <w:sz w:val="20"/>
                <w:szCs w:val="20"/>
              </w:rPr>
              <w:t>年齡組別</w:t>
            </w:r>
          </w:p>
          <w:p w:rsidR="000A238F" w:rsidRPr="00593AB5" w:rsidRDefault="000A238F" w:rsidP="004A22E8">
            <w:pPr>
              <w:spacing w:line="240" w:lineRule="exact"/>
              <w:ind w:leftChars="-45" w:left="-108" w:rightChars="-45" w:right="-108"/>
              <w:jc w:val="center"/>
              <w:rPr>
                <w:sz w:val="16"/>
                <w:szCs w:val="16"/>
              </w:rPr>
            </w:pPr>
            <w:r w:rsidRPr="00593AB5">
              <w:rPr>
                <w:rFonts w:hint="eastAsia"/>
                <w:sz w:val="16"/>
                <w:szCs w:val="16"/>
              </w:rPr>
              <w:t>(</w:t>
            </w:r>
            <w:r>
              <w:rPr>
                <w:rFonts w:hint="eastAsia"/>
                <w:sz w:val="16"/>
                <w:szCs w:val="16"/>
              </w:rPr>
              <w:t>請以</w:t>
            </w:r>
            <w:r w:rsidRPr="006A2D8F">
              <w:rPr>
                <w:rFonts w:hAnsi="Wingdings"/>
                <w:b/>
                <w:spacing w:val="-2"/>
                <w:sz w:val="18"/>
                <w:lang w:val="en-GB"/>
              </w:rPr>
              <w:sym w:font="Wingdings" w:char="F0FC"/>
            </w:r>
            <w:r w:rsidRPr="00593AB5">
              <w:rPr>
                <w:rFonts w:hint="eastAsia"/>
                <w:sz w:val="16"/>
                <w:szCs w:val="16"/>
              </w:rPr>
              <w:t>選擇</w:t>
            </w:r>
            <w:r w:rsidRPr="00593AB5">
              <w:rPr>
                <w:rFonts w:hint="eastAsia"/>
                <w:sz w:val="16"/>
                <w:szCs w:val="16"/>
              </w:rPr>
              <w:t>)</w:t>
            </w:r>
          </w:p>
        </w:tc>
      </w:tr>
      <w:tr w:rsidR="000A238F" w:rsidRPr="00593AB5" w:rsidTr="004A22E8">
        <w:trPr>
          <w:trHeight w:val="282"/>
        </w:trPr>
        <w:tc>
          <w:tcPr>
            <w:tcW w:w="828" w:type="dxa"/>
            <w:vMerge w:val="restart"/>
            <w:shd w:val="clear" w:color="auto" w:fill="auto"/>
          </w:tcPr>
          <w:p w:rsidR="000A238F" w:rsidRPr="00354881" w:rsidRDefault="000A238F" w:rsidP="004A22E8">
            <w:pPr>
              <w:spacing w:line="240" w:lineRule="exact"/>
              <w:ind w:rightChars="-262" w:right="-629"/>
              <w:rPr>
                <w:b/>
              </w:rPr>
            </w:pPr>
          </w:p>
        </w:tc>
        <w:tc>
          <w:tcPr>
            <w:tcW w:w="1200" w:type="dxa"/>
            <w:vMerge w:val="restart"/>
            <w:shd w:val="clear" w:color="auto" w:fill="auto"/>
          </w:tcPr>
          <w:p w:rsidR="000A238F" w:rsidRPr="00354881" w:rsidRDefault="000A238F" w:rsidP="004A22E8">
            <w:pPr>
              <w:spacing w:line="240" w:lineRule="exact"/>
              <w:ind w:rightChars="-262" w:right="-629"/>
              <w:rPr>
                <w:b/>
              </w:rPr>
            </w:pPr>
          </w:p>
        </w:tc>
        <w:tc>
          <w:tcPr>
            <w:tcW w:w="1942" w:type="dxa"/>
            <w:vMerge w:val="restart"/>
            <w:shd w:val="clear" w:color="auto" w:fill="auto"/>
          </w:tcPr>
          <w:p w:rsidR="000A238F" w:rsidRPr="00354881" w:rsidRDefault="000A238F" w:rsidP="004A22E8">
            <w:pPr>
              <w:spacing w:line="240" w:lineRule="exact"/>
              <w:ind w:rightChars="-262" w:right="-629"/>
              <w:rPr>
                <w:b/>
              </w:rPr>
            </w:pPr>
          </w:p>
        </w:tc>
        <w:tc>
          <w:tcPr>
            <w:tcW w:w="1276" w:type="dxa"/>
            <w:vMerge w:val="restart"/>
            <w:shd w:val="clear" w:color="auto" w:fill="auto"/>
          </w:tcPr>
          <w:p w:rsidR="000A238F" w:rsidRPr="00354881" w:rsidRDefault="000A238F" w:rsidP="004A22E8">
            <w:pPr>
              <w:spacing w:line="240" w:lineRule="exact"/>
              <w:ind w:rightChars="-262" w:right="-629"/>
              <w:rPr>
                <w:b/>
              </w:rPr>
            </w:pPr>
          </w:p>
        </w:tc>
        <w:tc>
          <w:tcPr>
            <w:tcW w:w="1701" w:type="dxa"/>
            <w:vMerge w:val="restart"/>
          </w:tcPr>
          <w:p w:rsidR="000A238F" w:rsidRPr="00354881" w:rsidRDefault="000A238F" w:rsidP="004A22E8">
            <w:pPr>
              <w:spacing w:line="240" w:lineRule="exact"/>
              <w:ind w:rightChars="-262" w:right="-629"/>
              <w:rPr>
                <w:b/>
              </w:rPr>
            </w:pPr>
          </w:p>
        </w:tc>
        <w:tc>
          <w:tcPr>
            <w:tcW w:w="1163" w:type="dxa"/>
            <w:vMerge w:val="restart"/>
            <w:shd w:val="clear" w:color="auto" w:fill="auto"/>
          </w:tcPr>
          <w:p w:rsidR="000A238F" w:rsidRPr="00354881" w:rsidRDefault="000A238F" w:rsidP="004A22E8">
            <w:pPr>
              <w:spacing w:line="240" w:lineRule="exact"/>
              <w:ind w:rightChars="-262" w:right="-629"/>
              <w:rPr>
                <w:b/>
              </w:rPr>
            </w:pPr>
          </w:p>
        </w:tc>
        <w:tc>
          <w:tcPr>
            <w:tcW w:w="1247" w:type="dxa"/>
            <w:vMerge w:val="restart"/>
            <w:shd w:val="clear" w:color="auto" w:fill="auto"/>
          </w:tcPr>
          <w:p w:rsidR="000A238F" w:rsidRPr="00354881" w:rsidRDefault="000A238F" w:rsidP="004A22E8">
            <w:pPr>
              <w:spacing w:line="240" w:lineRule="exact"/>
              <w:ind w:rightChars="-262" w:right="-629"/>
              <w:rPr>
                <w:b/>
              </w:rPr>
            </w:pPr>
          </w:p>
        </w:tc>
        <w:tc>
          <w:tcPr>
            <w:tcW w:w="1417" w:type="dxa"/>
            <w:tcBorders>
              <w:bottom w:val="nil"/>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0A238F" w:rsidRPr="00354881" w:rsidTr="004A22E8">
        <w:trPr>
          <w:trHeight w:val="282"/>
        </w:trPr>
        <w:tc>
          <w:tcPr>
            <w:tcW w:w="828" w:type="dxa"/>
            <w:vMerge/>
            <w:shd w:val="clear" w:color="auto" w:fill="auto"/>
          </w:tcPr>
          <w:p w:rsidR="000A238F" w:rsidRPr="00354881" w:rsidRDefault="000A238F" w:rsidP="004A22E8">
            <w:pPr>
              <w:spacing w:line="240" w:lineRule="exact"/>
              <w:ind w:rightChars="-262" w:right="-629"/>
              <w:rPr>
                <w:b/>
              </w:rPr>
            </w:pPr>
          </w:p>
        </w:tc>
        <w:tc>
          <w:tcPr>
            <w:tcW w:w="1200" w:type="dxa"/>
            <w:vMerge/>
            <w:shd w:val="clear" w:color="auto" w:fill="auto"/>
          </w:tcPr>
          <w:p w:rsidR="000A238F" w:rsidRPr="00354881" w:rsidRDefault="000A238F" w:rsidP="004A22E8">
            <w:pPr>
              <w:spacing w:line="240" w:lineRule="exact"/>
              <w:ind w:rightChars="-262" w:right="-629"/>
              <w:rPr>
                <w:b/>
              </w:rPr>
            </w:pPr>
          </w:p>
        </w:tc>
        <w:tc>
          <w:tcPr>
            <w:tcW w:w="1942" w:type="dxa"/>
            <w:vMerge/>
            <w:shd w:val="clear" w:color="auto" w:fill="auto"/>
          </w:tcPr>
          <w:p w:rsidR="000A238F" w:rsidRPr="00354881" w:rsidRDefault="000A238F" w:rsidP="004A22E8">
            <w:pPr>
              <w:spacing w:line="240" w:lineRule="exact"/>
              <w:ind w:rightChars="-262" w:right="-629"/>
              <w:rPr>
                <w:b/>
              </w:rPr>
            </w:pPr>
          </w:p>
        </w:tc>
        <w:tc>
          <w:tcPr>
            <w:tcW w:w="1276" w:type="dxa"/>
            <w:vMerge/>
            <w:shd w:val="clear" w:color="auto" w:fill="auto"/>
          </w:tcPr>
          <w:p w:rsidR="000A238F" w:rsidRPr="00354881" w:rsidRDefault="000A238F" w:rsidP="004A22E8">
            <w:pPr>
              <w:spacing w:line="240" w:lineRule="exact"/>
              <w:ind w:rightChars="-262" w:right="-629"/>
              <w:rPr>
                <w:b/>
              </w:rPr>
            </w:pPr>
          </w:p>
        </w:tc>
        <w:tc>
          <w:tcPr>
            <w:tcW w:w="1701" w:type="dxa"/>
            <w:vMerge/>
          </w:tcPr>
          <w:p w:rsidR="000A238F" w:rsidRPr="00354881" w:rsidRDefault="000A238F" w:rsidP="004A22E8">
            <w:pPr>
              <w:spacing w:line="240" w:lineRule="exact"/>
              <w:ind w:rightChars="-262" w:right="-629"/>
              <w:rPr>
                <w:b/>
              </w:rPr>
            </w:pPr>
          </w:p>
        </w:tc>
        <w:tc>
          <w:tcPr>
            <w:tcW w:w="1163" w:type="dxa"/>
            <w:vMerge/>
            <w:shd w:val="clear" w:color="auto" w:fill="auto"/>
          </w:tcPr>
          <w:p w:rsidR="000A238F" w:rsidRPr="00354881" w:rsidRDefault="000A238F" w:rsidP="004A22E8">
            <w:pPr>
              <w:spacing w:line="240" w:lineRule="exact"/>
              <w:ind w:rightChars="-262" w:right="-629"/>
              <w:rPr>
                <w:b/>
              </w:rPr>
            </w:pPr>
          </w:p>
        </w:tc>
        <w:tc>
          <w:tcPr>
            <w:tcW w:w="1247" w:type="dxa"/>
            <w:vMerge/>
            <w:shd w:val="clear" w:color="auto" w:fill="auto"/>
          </w:tcPr>
          <w:p w:rsidR="000A238F" w:rsidRPr="00354881" w:rsidRDefault="000A238F" w:rsidP="004A22E8">
            <w:pPr>
              <w:spacing w:line="240" w:lineRule="exact"/>
              <w:ind w:rightChars="-262" w:right="-629"/>
              <w:rPr>
                <w:b/>
              </w:rPr>
            </w:pPr>
          </w:p>
        </w:tc>
        <w:tc>
          <w:tcPr>
            <w:tcW w:w="1417" w:type="dxa"/>
            <w:tcBorders>
              <w:top w:val="nil"/>
              <w:bottom w:val="single" w:sz="4" w:space="0" w:color="auto"/>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w:t>
            </w:r>
            <w:r>
              <w:rPr>
                <w:rFonts w:ascii="DFLiShuW3-B5" w:eastAsia="DFLiShuW3-B5" w:hAnsi="PMingLiU" w:hint="eastAsia"/>
                <w:b/>
                <w:sz w:val="16"/>
                <w:szCs w:val="16"/>
              </w:rPr>
              <w:t>以下</w:t>
            </w:r>
          </w:p>
        </w:tc>
      </w:tr>
      <w:tr w:rsidR="000A238F" w:rsidRPr="00504349" w:rsidTr="004A22E8">
        <w:trPr>
          <w:trHeight w:val="235"/>
        </w:trPr>
        <w:tc>
          <w:tcPr>
            <w:tcW w:w="828" w:type="dxa"/>
            <w:vMerge w:val="restart"/>
            <w:shd w:val="clear" w:color="auto" w:fill="auto"/>
          </w:tcPr>
          <w:p w:rsidR="000A238F" w:rsidRPr="00354881" w:rsidRDefault="000A238F" w:rsidP="004A22E8">
            <w:pPr>
              <w:spacing w:line="240" w:lineRule="exact"/>
              <w:ind w:rightChars="-262" w:right="-629"/>
              <w:rPr>
                <w:b/>
              </w:rPr>
            </w:pPr>
          </w:p>
        </w:tc>
        <w:tc>
          <w:tcPr>
            <w:tcW w:w="1200" w:type="dxa"/>
            <w:vMerge w:val="restart"/>
            <w:shd w:val="clear" w:color="auto" w:fill="auto"/>
          </w:tcPr>
          <w:p w:rsidR="000A238F" w:rsidRPr="00354881" w:rsidRDefault="000A238F" w:rsidP="004A22E8">
            <w:pPr>
              <w:spacing w:line="240" w:lineRule="exact"/>
              <w:ind w:rightChars="-262" w:right="-629"/>
              <w:rPr>
                <w:b/>
              </w:rPr>
            </w:pPr>
          </w:p>
        </w:tc>
        <w:tc>
          <w:tcPr>
            <w:tcW w:w="1942" w:type="dxa"/>
            <w:vMerge w:val="restart"/>
            <w:shd w:val="clear" w:color="auto" w:fill="auto"/>
          </w:tcPr>
          <w:p w:rsidR="000A238F" w:rsidRPr="00354881" w:rsidRDefault="000A238F" w:rsidP="004A22E8">
            <w:pPr>
              <w:spacing w:line="240" w:lineRule="exact"/>
              <w:ind w:rightChars="-262" w:right="-629"/>
              <w:rPr>
                <w:b/>
              </w:rPr>
            </w:pPr>
          </w:p>
        </w:tc>
        <w:tc>
          <w:tcPr>
            <w:tcW w:w="1276" w:type="dxa"/>
            <w:vMerge w:val="restart"/>
            <w:shd w:val="clear" w:color="auto" w:fill="auto"/>
          </w:tcPr>
          <w:p w:rsidR="000A238F" w:rsidRPr="00354881" w:rsidRDefault="000A238F" w:rsidP="004A22E8">
            <w:pPr>
              <w:spacing w:line="240" w:lineRule="exact"/>
              <w:ind w:rightChars="-262" w:right="-629"/>
              <w:rPr>
                <w:b/>
              </w:rPr>
            </w:pPr>
          </w:p>
        </w:tc>
        <w:tc>
          <w:tcPr>
            <w:tcW w:w="1701" w:type="dxa"/>
            <w:vMerge w:val="restart"/>
          </w:tcPr>
          <w:p w:rsidR="000A238F" w:rsidRPr="00354881" w:rsidRDefault="000A238F" w:rsidP="004A22E8">
            <w:pPr>
              <w:spacing w:line="240" w:lineRule="exact"/>
              <w:ind w:rightChars="-262" w:right="-629"/>
              <w:rPr>
                <w:b/>
              </w:rPr>
            </w:pPr>
          </w:p>
        </w:tc>
        <w:tc>
          <w:tcPr>
            <w:tcW w:w="1163" w:type="dxa"/>
            <w:vMerge w:val="restart"/>
            <w:shd w:val="clear" w:color="auto" w:fill="auto"/>
          </w:tcPr>
          <w:p w:rsidR="000A238F" w:rsidRPr="00354881" w:rsidRDefault="000A238F" w:rsidP="004A22E8">
            <w:pPr>
              <w:spacing w:line="240" w:lineRule="exact"/>
              <w:ind w:rightChars="-262" w:right="-629"/>
              <w:rPr>
                <w:b/>
              </w:rPr>
            </w:pPr>
          </w:p>
        </w:tc>
        <w:tc>
          <w:tcPr>
            <w:tcW w:w="1247" w:type="dxa"/>
            <w:vMerge w:val="restart"/>
            <w:shd w:val="clear" w:color="auto" w:fill="auto"/>
          </w:tcPr>
          <w:p w:rsidR="000A238F" w:rsidRPr="00354881" w:rsidRDefault="000A238F" w:rsidP="004A22E8">
            <w:pPr>
              <w:spacing w:line="240" w:lineRule="exact"/>
              <w:ind w:rightChars="-262" w:right="-629"/>
              <w:rPr>
                <w:b/>
              </w:rPr>
            </w:pPr>
          </w:p>
        </w:tc>
        <w:tc>
          <w:tcPr>
            <w:tcW w:w="1417" w:type="dxa"/>
            <w:tcBorders>
              <w:bottom w:val="nil"/>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0A238F" w:rsidRPr="00504349" w:rsidTr="004A22E8">
        <w:trPr>
          <w:trHeight w:val="235"/>
        </w:trPr>
        <w:tc>
          <w:tcPr>
            <w:tcW w:w="828" w:type="dxa"/>
            <w:vMerge/>
            <w:shd w:val="clear" w:color="auto" w:fill="auto"/>
          </w:tcPr>
          <w:p w:rsidR="000A238F" w:rsidRPr="00354881" w:rsidRDefault="000A238F" w:rsidP="004A22E8">
            <w:pPr>
              <w:spacing w:line="240" w:lineRule="exact"/>
              <w:ind w:rightChars="-262" w:right="-629"/>
              <w:rPr>
                <w:b/>
              </w:rPr>
            </w:pPr>
          </w:p>
        </w:tc>
        <w:tc>
          <w:tcPr>
            <w:tcW w:w="1200" w:type="dxa"/>
            <w:vMerge/>
            <w:shd w:val="clear" w:color="auto" w:fill="auto"/>
          </w:tcPr>
          <w:p w:rsidR="000A238F" w:rsidRPr="00354881" w:rsidRDefault="000A238F" w:rsidP="004A22E8">
            <w:pPr>
              <w:spacing w:line="240" w:lineRule="exact"/>
              <w:ind w:rightChars="-262" w:right="-629"/>
              <w:rPr>
                <w:b/>
              </w:rPr>
            </w:pPr>
          </w:p>
        </w:tc>
        <w:tc>
          <w:tcPr>
            <w:tcW w:w="1942" w:type="dxa"/>
            <w:vMerge/>
            <w:shd w:val="clear" w:color="auto" w:fill="auto"/>
          </w:tcPr>
          <w:p w:rsidR="000A238F" w:rsidRPr="00354881" w:rsidRDefault="000A238F" w:rsidP="004A22E8">
            <w:pPr>
              <w:spacing w:line="240" w:lineRule="exact"/>
              <w:ind w:rightChars="-262" w:right="-629"/>
              <w:rPr>
                <w:b/>
              </w:rPr>
            </w:pPr>
          </w:p>
        </w:tc>
        <w:tc>
          <w:tcPr>
            <w:tcW w:w="1276" w:type="dxa"/>
            <w:vMerge/>
            <w:shd w:val="clear" w:color="auto" w:fill="auto"/>
          </w:tcPr>
          <w:p w:rsidR="000A238F" w:rsidRPr="00354881" w:rsidRDefault="000A238F" w:rsidP="004A22E8">
            <w:pPr>
              <w:spacing w:line="240" w:lineRule="exact"/>
              <w:ind w:rightChars="-262" w:right="-629"/>
              <w:rPr>
                <w:b/>
              </w:rPr>
            </w:pPr>
          </w:p>
        </w:tc>
        <w:tc>
          <w:tcPr>
            <w:tcW w:w="1701" w:type="dxa"/>
            <w:vMerge/>
          </w:tcPr>
          <w:p w:rsidR="000A238F" w:rsidRPr="00354881" w:rsidRDefault="000A238F" w:rsidP="004A22E8">
            <w:pPr>
              <w:spacing w:line="240" w:lineRule="exact"/>
              <w:ind w:rightChars="-262" w:right="-629"/>
              <w:rPr>
                <w:b/>
              </w:rPr>
            </w:pPr>
          </w:p>
        </w:tc>
        <w:tc>
          <w:tcPr>
            <w:tcW w:w="1163" w:type="dxa"/>
            <w:vMerge/>
            <w:shd w:val="clear" w:color="auto" w:fill="auto"/>
          </w:tcPr>
          <w:p w:rsidR="000A238F" w:rsidRPr="00354881" w:rsidRDefault="000A238F" w:rsidP="004A22E8">
            <w:pPr>
              <w:spacing w:line="240" w:lineRule="exact"/>
              <w:ind w:rightChars="-262" w:right="-629"/>
              <w:rPr>
                <w:b/>
              </w:rPr>
            </w:pPr>
          </w:p>
        </w:tc>
        <w:tc>
          <w:tcPr>
            <w:tcW w:w="1247" w:type="dxa"/>
            <w:vMerge/>
            <w:shd w:val="clear" w:color="auto" w:fill="auto"/>
          </w:tcPr>
          <w:p w:rsidR="000A238F" w:rsidRPr="00354881" w:rsidRDefault="000A238F" w:rsidP="004A22E8">
            <w:pPr>
              <w:spacing w:line="240" w:lineRule="exact"/>
              <w:ind w:rightChars="-262" w:right="-629"/>
              <w:rPr>
                <w:b/>
              </w:rPr>
            </w:pPr>
          </w:p>
        </w:tc>
        <w:tc>
          <w:tcPr>
            <w:tcW w:w="1417" w:type="dxa"/>
            <w:tcBorders>
              <w:top w:val="nil"/>
              <w:bottom w:val="single" w:sz="4" w:space="0" w:color="auto"/>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Pr>
                <w:rFonts w:ascii="DFLiShuW3-B5" w:eastAsia="DFLiShuW3-B5" w:hAnsi="PMingLiU" w:hint="eastAsia"/>
                <w:b/>
                <w:sz w:val="18"/>
                <w:szCs w:val="18"/>
              </w:rPr>
              <w:t xml:space="preserve"> </w:t>
            </w:r>
            <w:r w:rsidRPr="00D3258F">
              <w:rPr>
                <w:rFonts w:ascii="DFLiShuW3-B5" w:eastAsia="DFLiShuW3-B5" w:hAnsi="PMingLiU" w:hint="eastAsia"/>
                <w:b/>
                <w:sz w:val="16"/>
                <w:szCs w:val="16"/>
              </w:rPr>
              <w:t>12歲</w:t>
            </w:r>
            <w:r>
              <w:rPr>
                <w:rFonts w:ascii="DFLiShuW3-B5" w:eastAsia="DFLiShuW3-B5" w:hAnsi="PMingLiU" w:hint="eastAsia"/>
                <w:b/>
                <w:sz w:val="16"/>
                <w:szCs w:val="16"/>
              </w:rPr>
              <w:t>以下</w:t>
            </w:r>
          </w:p>
        </w:tc>
      </w:tr>
      <w:tr w:rsidR="000A238F" w:rsidRPr="00354881" w:rsidTr="004A22E8">
        <w:trPr>
          <w:trHeight w:val="235"/>
        </w:trPr>
        <w:tc>
          <w:tcPr>
            <w:tcW w:w="828" w:type="dxa"/>
            <w:vMerge w:val="restart"/>
            <w:shd w:val="clear" w:color="auto" w:fill="auto"/>
          </w:tcPr>
          <w:p w:rsidR="000A238F" w:rsidRPr="00354881" w:rsidRDefault="000A238F" w:rsidP="004A22E8">
            <w:pPr>
              <w:spacing w:line="240" w:lineRule="exact"/>
              <w:ind w:rightChars="-262" w:right="-629"/>
              <w:rPr>
                <w:b/>
              </w:rPr>
            </w:pPr>
          </w:p>
        </w:tc>
        <w:tc>
          <w:tcPr>
            <w:tcW w:w="1200" w:type="dxa"/>
            <w:vMerge w:val="restart"/>
            <w:shd w:val="clear" w:color="auto" w:fill="auto"/>
          </w:tcPr>
          <w:p w:rsidR="000A238F" w:rsidRPr="00354881" w:rsidRDefault="000A238F" w:rsidP="004A22E8">
            <w:pPr>
              <w:spacing w:line="240" w:lineRule="exact"/>
              <w:ind w:rightChars="-262" w:right="-629"/>
              <w:rPr>
                <w:b/>
              </w:rPr>
            </w:pPr>
          </w:p>
        </w:tc>
        <w:tc>
          <w:tcPr>
            <w:tcW w:w="1942" w:type="dxa"/>
            <w:vMerge w:val="restart"/>
            <w:shd w:val="clear" w:color="auto" w:fill="auto"/>
          </w:tcPr>
          <w:p w:rsidR="000A238F" w:rsidRPr="00354881" w:rsidRDefault="000A238F" w:rsidP="004A22E8">
            <w:pPr>
              <w:spacing w:line="240" w:lineRule="exact"/>
              <w:ind w:rightChars="-262" w:right="-629"/>
              <w:rPr>
                <w:b/>
              </w:rPr>
            </w:pPr>
          </w:p>
        </w:tc>
        <w:tc>
          <w:tcPr>
            <w:tcW w:w="1276" w:type="dxa"/>
            <w:vMerge w:val="restart"/>
            <w:shd w:val="clear" w:color="auto" w:fill="auto"/>
          </w:tcPr>
          <w:p w:rsidR="000A238F" w:rsidRPr="00354881" w:rsidRDefault="000A238F" w:rsidP="004A22E8">
            <w:pPr>
              <w:spacing w:line="240" w:lineRule="exact"/>
              <w:ind w:rightChars="-262" w:right="-629"/>
              <w:rPr>
                <w:b/>
              </w:rPr>
            </w:pPr>
          </w:p>
        </w:tc>
        <w:tc>
          <w:tcPr>
            <w:tcW w:w="1701" w:type="dxa"/>
            <w:vMerge w:val="restart"/>
          </w:tcPr>
          <w:p w:rsidR="000A238F" w:rsidRPr="00354881" w:rsidRDefault="000A238F" w:rsidP="004A22E8">
            <w:pPr>
              <w:spacing w:line="240" w:lineRule="exact"/>
              <w:ind w:rightChars="-262" w:right="-629"/>
              <w:rPr>
                <w:b/>
              </w:rPr>
            </w:pPr>
          </w:p>
        </w:tc>
        <w:tc>
          <w:tcPr>
            <w:tcW w:w="1163" w:type="dxa"/>
            <w:vMerge w:val="restart"/>
            <w:shd w:val="clear" w:color="auto" w:fill="auto"/>
          </w:tcPr>
          <w:p w:rsidR="000A238F" w:rsidRPr="00354881" w:rsidRDefault="000A238F" w:rsidP="004A22E8">
            <w:pPr>
              <w:spacing w:line="240" w:lineRule="exact"/>
              <w:ind w:rightChars="-262" w:right="-629"/>
              <w:rPr>
                <w:b/>
              </w:rPr>
            </w:pPr>
          </w:p>
        </w:tc>
        <w:tc>
          <w:tcPr>
            <w:tcW w:w="1247" w:type="dxa"/>
            <w:vMerge w:val="restart"/>
            <w:shd w:val="clear" w:color="auto" w:fill="auto"/>
          </w:tcPr>
          <w:p w:rsidR="000A238F" w:rsidRPr="00354881" w:rsidRDefault="000A238F" w:rsidP="004A22E8">
            <w:pPr>
              <w:spacing w:line="240" w:lineRule="exact"/>
              <w:ind w:rightChars="-262" w:right="-629"/>
              <w:rPr>
                <w:b/>
              </w:rPr>
            </w:pPr>
          </w:p>
        </w:tc>
        <w:tc>
          <w:tcPr>
            <w:tcW w:w="1417" w:type="dxa"/>
            <w:tcBorders>
              <w:bottom w:val="nil"/>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0A238F" w:rsidRPr="00354881" w:rsidTr="004A22E8">
        <w:trPr>
          <w:trHeight w:val="235"/>
        </w:trPr>
        <w:tc>
          <w:tcPr>
            <w:tcW w:w="828" w:type="dxa"/>
            <w:vMerge/>
            <w:shd w:val="clear" w:color="auto" w:fill="auto"/>
          </w:tcPr>
          <w:p w:rsidR="000A238F" w:rsidRPr="00354881" w:rsidRDefault="000A238F" w:rsidP="004A22E8">
            <w:pPr>
              <w:spacing w:line="240" w:lineRule="exact"/>
              <w:ind w:rightChars="-262" w:right="-629"/>
              <w:rPr>
                <w:b/>
              </w:rPr>
            </w:pPr>
          </w:p>
        </w:tc>
        <w:tc>
          <w:tcPr>
            <w:tcW w:w="1200" w:type="dxa"/>
            <w:vMerge/>
            <w:shd w:val="clear" w:color="auto" w:fill="auto"/>
          </w:tcPr>
          <w:p w:rsidR="000A238F" w:rsidRPr="00354881" w:rsidRDefault="000A238F" w:rsidP="004A22E8">
            <w:pPr>
              <w:spacing w:line="240" w:lineRule="exact"/>
              <w:ind w:rightChars="-262" w:right="-629"/>
              <w:rPr>
                <w:b/>
              </w:rPr>
            </w:pPr>
          </w:p>
        </w:tc>
        <w:tc>
          <w:tcPr>
            <w:tcW w:w="1942" w:type="dxa"/>
            <w:vMerge/>
            <w:shd w:val="clear" w:color="auto" w:fill="auto"/>
          </w:tcPr>
          <w:p w:rsidR="000A238F" w:rsidRPr="00354881" w:rsidRDefault="000A238F" w:rsidP="004A22E8">
            <w:pPr>
              <w:spacing w:line="240" w:lineRule="exact"/>
              <w:ind w:rightChars="-262" w:right="-629"/>
              <w:rPr>
                <w:b/>
              </w:rPr>
            </w:pPr>
          </w:p>
        </w:tc>
        <w:tc>
          <w:tcPr>
            <w:tcW w:w="1276" w:type="dxa"/>
            <w:vMerge/>
            <w:shd w:val="clear" w:color="auto" w:fill="auto"/>
          </w:tcPr>
          <w:p w:rsidR="000A238F" w:rsidRPr="00354881" w:rsidRDefault="000A238F" w:rsidP="004A22E8">
            <w:pPr>
              <w:spacing w:line="240" w:lineRule="exact"/>
              <w:ind w:rightChars="-262" w:right="-629"/>
              <w:rPr>
                <w:b/>
              </w:rPr>
            </w:pPr>
          </w:p>
        </w:tc>
        <w:tc>
          <w:tcPr>
            <w:tcW w:w="1701" w:type="dxa"/>
            <w:vMerge/>
          </w:tcPr>
          <w:p w:rsidR="000A238F" w:rsidRPr="00354881" w:rsidRDefault="000A238F" w:rsidP="004A22E8">
            <w:pPr>
              <w:spacing w:line="240" w:lineRule="exact"/>
              <w:ind w:rightChars="-262" w:right="-629"/>
              <w:rPr>
                <w:b/>
              </w:rPr>
            </w:pPr>
          </w:p>
        </w:tc>
        <w:tc>
          <w:tcPr>
            <w:tcW w:w="1163" w:type="dxa"/>
            <w:vMerge/>
            <w:shd w:val="clear" w:color="auto" w:fill="auto"/>
          </w:tcPr>
          <w:p w:rsidR="000A238F" w:rsidRPr="00354881" w:rsidRDefault="000A238F" w:rsidP="004A22E8">
            <w:pPr>
              <w:spacing w:line="240" w:lineRule="exact"/>
              <w:ind w:rightChars="-262" w:right="-629"/>
              <w:rPr>
                <w:b/>
              </w:rPr>
            </w:pPr>
          </w:p>
        </w:tc>
        <w:tc>
          <w:tcPr>
            <w:tcW w:w="1247" w:type="dxa"/>
            <w:vMerge/>
            <w:shd w:val="clear" w:color="auto" w:fill="auto"/>
          </w:tcPr>
          <w:p w:rsidR="000A238F" w:rsidRPr="00354881" w:rsidRDefault="000A238F" w:rsidP="004A22E8">
            <w:pPr>
              <w:spacing w:line="240" w:lineRule="exact"/>
              <w:ind w:rightChars="-262" w:right="-629"/>
              <w:rPr>
                <w:b/>
              </w:rPr>
            </w:pPr>
          </w:p>
        </w:tc>
        <w:tc>
          <w:tcPr>
            <w:tcW w:w="1417" w:type="dxa"/>
            <w:tcBorders>
              <w:top w:val="nil"/>
              <w:bottom w:val="single" w:sz="4" w:space="0" w:color="auto"/>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Pr>
                <w:rFonts w:ascii="DFLiShuW3-B5" w:eastAsia="DFLiShuW3-B5" w:hAnsi="PMingLiU" w:hint="eastAsia"/>
                <w:b/>
                <w:sz w:val="18"/>
                <w:szCs w:val="18"/>
              </w:rPr>
              <w:t xml:space="preserve"> </w:t>
            </w:r>
            <w:r w:rsidRPr="00D3258F">
              <w:rPr>
                <w:rFonts w:ascii="DFLiShuW3-B5" w:eastAsia="DFLiShuW3-B5" w:hAnsi="PMingLiU" w:hint="eastAsia"/>
                <w:b/>
                <w:sz w:val="16"/>
                <w:szCs w:val="16"/>
              </w:rPr>
              <w:t>12歲</w:t>
            </w:r>
            <w:r>
              <w:rPr>
                <w:rFonts w:ascii="DFLiShuW3-B5" w:eastAsia="DFLiShuW3-B5" w:hAnsi="PMingLiU" w:hint="eastAsia"/>
                <w:b/>
                <w:sz w:val="16"/>
                <w:szCs w:val="16"/>
              </w:rPr>
              <w:t>以下</w:t>
            </w:r>
          </w:p>
        </w:tc>
      </w:tr>
      <w:tr w:rsidR="000A238F" w:rsidRPr="00354881" w:rsidTr="004A22E8">
        <w:trPr>
          <w:trHeight w:val="235"/>
        </w:trPr>
        <w:tc>
          <w:tcPr>
            <w:tcW w:w="828" w:type="dxa"/>
            <w:vMerge w:val="restart"/>
            <w:shd w:val="clear" w:color="auto" w:fill="auto"/>
          </w:tcPr>
          <w:p w:rsidR="000A238F" w:rsidRPr="00354881" w:rsidRDefault="000A238F" w:rsidP="004A22E8">
            <w:pPr>
              <w:spacing w:line="240" w:lineRule="exact"/>
              <w:ind w:rightChars="-262" w:right="-629"/>
              <w:rPr>
                <w:b/>
              </w:rPr>
            </w:pPr>
          </w:p>
        </w:tc>
        <w:tc>
          <w:tcPr>
            <w:tcW w:w="1200" w:type="dxa"/>
            <w:vMerge w:val="restart"/>
            <w:shd w:val="clear" w:color="auto" w:fill="auto"/>
          </w:tcPr>
          <w:p w:rsidR="000A238F" w:rsidRPr="00354881" w:rsidRDefault="000A238F" w:rsidP="004A22E8">
            <w:pPr>
              <w:spacing w:line="240" w:lineRule="exact"/>
              <w:ind w:rightChars="-262" w:right="-629"/>
              <w:rPr>
                <w:b/>
              </w:rPr>
            </w:pPr>
          </w:p>
        </w:tc>
        <w:tc>
          <w:tcPr>
            <w:tcW w:w="1942" w:type="dxa"/>
            <w:vMerge w:val="restart"/>
            <w:shd w:val="clear" w:color="auto" w:fill="auto"/>
          </w:tcPr>
          <w:p w:rsidR="000A238F" w:rsidRPr="00354881" w:rsidRDefault="000A238F" w:rsidP="004A22E8">
            <w:pPr>
              <w:spacing w:line="240" w:lineRule="exact"/>
              <w:ind w:rightChars="-262" w:right="-629"/>
              <w:rPr>
                <w:b/>
              </w:rPr>
            </w:pPr>
          </w:p>
        </w:tc>
        <w:tc>
          <w:tcPr>
            <w:tcW w:w="1276" w:type="dxa"/>
            <w:vMerge w:val="restart"/>
            <w:shd w:val="clear" w:color="auto" w:fill="auto"/>
          </w:tcPr>
          <w:p w:rsidR="000A238F" w:rsidRPr="00354881" w:rsidRDefault="000A238F" w:rsidP="004A22E8">
            <w:pPr>
              <w:spacing w:line="240" w:lineRule="exact"/>
              <w:ind w:rightChars="-262" w:right="-629"/>
              <w:rPr>
                <w:b/>
              </w:rPr>
            </w:pPr>
          </w:p>
        </w:tc>
        <w:tc>
          <w:tcPr>
            <w:tcW w:w="1701" w:type="dxa"/>
            <w:vMerge w:val="restart"/>
          </w:tcPr>
          <w:p w:rsidR="000A238F" w:rsidRPr="00354881" w:rsidRDefault="000A238F" w:rsidP="004A22E8">
            <w:pPr>
              <w:spacing w:line="240" w:lineRule="exact"/>
              <w:ind w:rightChars="-262" w:right="-629"/>
              <w:rPr>
                <w:b/>
              </w:rPr>
            </w:pPr>
          </w:p>
        </w:tc>
        <w:tc>
          <w:tcPr>
            <w:tcW w:w="1163" w:type="dxa"/>
            <w:vMerge w:val="restart"/>
            <w:shd w:val="clear" w:color="auto" w:fill="auto"/>
          </w:tcPr>
          <w:p w:rsidR="000A238F" w:rsidRPr="00354881" w:rsidRDefault="000A238F" w:rsidP="004A22E8">
            <w:pPr>
              <w:spacing w:line="240" w:lineRule="exact"/>
              <w:ind w:rightChars="-262" w:right="-629"/>
              <w:rPr>
                <w:b/>
              </w:rPr>
            </w:pPr>
          </w:p>
        </w:tc>
        <w:tc>
          <w:tcPr>
            <w:tcW w:w="1247" w:type="dxa"/>
            <w:vMerge w:val="restart"/>
            <w:shd w:val="clear" w:color="auto" w:fill="auto"/>
          </w:tcPr>
          <w:p w:rsidR="000A238F" w:rsidRPr="00354881" w:rsidRDefault="000A238F" w:rsidP="004A22E8">
            <w:pPr>
              <w:spacing w:line="240" w:lineRule="exact"/>
              <w:ind w:rightChars="-262" w:right="-629"/>
              <w:rPr>
                <w:b/>
              </w:rPr>
            </w:pPr>
          </w:p>
        </w:tc>
        <w:tc>
          <w:tcPr>
            <w:tcW w:w="1417" w:type="dxa"/>
            <w:tcBorders>
              <w:bottom w:val="nil"/>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0A238F" w:rsidRPr="00354881" w:rsidTr="004A22E8">
        <w:trPr>
          <w:trHeight w:val="235"/>
        </w:trPr>
        <w:tc>
          <w:tcPr>
            <w:tcW w:w="828" w:type="dxa"/>
            <w:vMerge/>
            <w:shd w:val="clear" w:color="auto" w:fill="auto"/>
          </w:tcPr>
          <w:p w:rsidR="000A238F" w:rsidRPr="00354881" w:rsidRDefault="000A238F" w:rsidP="004A22E8">
            <w:pPr>
              <w:spacing w:line="240" w:lineRule="exact"/>
              <w:ind w:rightChars="-262" w:right="-629"/>
              <w:rPr>
                <w:b/>
              </w:rPr>
            </w:pPr>
          </w:p>
        </w:tc>
        <w:tc>
          <w:tcPr>
            <w:tcW w:w="1200" w:type="dxa"/>
            <w:vMerge/>
            <w:shd w:val="clear" w:color="auto" w:fill="auto"/>
          </w:tcPr>
          <w:p w:rsidR="000A238F" w:rsidRPr="00354881" w:rsidRDefault="000A238F" w:rsidP="004A22E8">
            <w:pPr>
              <w:spacing w:line="240" w:lineRule="exact"/>
              <w:ind w:rightChars="-262" w:right="-629"/>
              <w:rPr>
                <w:b/>
              </w:rPr>
            </w:pPr>
          </w:p>
        </w:tc>
        <w:tc>
          <w:tcPr>
            <w:tcW w:w="1942" w:type="dxa"/>
            <w:vMerge/>
            <w:shd w:val="clear" w:color="auto" w:fill="auto"/>
          </w:tcPr>
          <w:p w:rsidR="000A238F" w:rsidRPr="00354881" w:rsidRDefault="000A238F" w:rsidP="004A22E8">
            <w:pPr>
              <w:spacing w:line="240" w:lineRule="exact"/>
              <w:ind w:rightChars="-262" w:right="-629"/>
              <w:rPr>
                <w:b/>
              </w:rPr>
            </w:pPr>
          </w:p>
        </w:tc>
        <w:tc>
          <w:tcPr>
            <w:tcW w:w="1276" w:type="dxa"/>
            <w:vMerge/>
            <w:shd w:val="clear" w:color="auto" w:fill="auto"/>
          </w:tcPr>
          <w:p w:rsidR="000A238F" w:rsidRPr="00354881" w:rsidRDefault="000A238F" w:rsidP="004A22E8">
            <w:pPr>
              <w:spacing w:line="240" w:lineRule="exact"/>
              <w:ind w:rightChars="-262" w:right="-629"/>
              <w:rPr>
                <w:b/>
              </w:rPr>
            </w:pPr>
          </w:p>
        </w:tc>
        <w:tc>
          <w:tcPr>
            <w:tcW w:w="1701" w:type="dxa"/>
            <w:vMerge/>
          </w:tcPr>
          <w:p w:rsidR="000A238F" w:rsidRPr="00354881" w:rsidRDefault="000A238F" w:rsidP="004A22E8">
            <w:pPr>
              <w:spacing w:line="240" w:lineRule="exact"/>
              <w:ind w:rightChars="-262" w:right="-629"/>
              <w:rPr>
                <w:b/>
              </w:rPr>
            </w:pPr>
          </w:p>
        </w:tc>
        <w:tc>
          <w:tcPr>
            <w:tcW w:w="1163" w:type="dxa"/>
            <w:vMerge/>
            <w:shd w:val="clear" w:color="auto" w:fill="auto"/>
          </w:tcPr>
          <w:p w:rsidR="000A238F" w:rsidRPr="00354881" w:rsidRDefault="000A238F" w:rsidP="004A22E8">
            <w:pPr>
              <w:spacing w:line="240" w:lineRule="exact"/>
              <w:ind w:rightChars="-262" w:right="-629"/>
              <w:rPr>
                <w:b/>
              </w:rPr>
            </w:pPr>
          </w:p>
        </w:tc>
        <w:tc>
          <w:tcPr>
            <w:tcW w:w="1247" w:type="dxa"/>
            <w:vMerge/>
            <w:shd w:val="clear" w:color="auto" w:fill="auto"/>
          </w:tcPr>
          <w:p w:rsidR="000A238F" w:rsidRPr="00354881" w:rsidRDefault="000A238F" w:rsidP="004A22E8">
            <w:pPr>
              <w:spacing w:line="240" w:lineRule="exact"/>
              <w:ind w:rightChars="-262" w:right="-629"/>
              <w:rPr>
                <w:b/>
              </w:rPr>
            </w:pPr>
          </w:p>
        </w:tc>
        <w:tc>
          <w:tcPr>
            <w:tcW w:w="1417" w:type="dxa"/>
            <w:tcBorders>
              <w:top w:val="nil"/>
              <w:bottom w:val="single" w:sz="4" w:space="0" w:color="auto"/>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w:t>
            </w:r>
            <w:r>
              <w:rPr>
                <w:rFonts w:ascii="DFLiShuW3-B5" w:eastAsia="DFLiShuW3-B5" w:hAnsi="PMingLiU" w:hint="eastAsia"/>
                <w:b/>
                <w:sz w:val="16"/>
                <w:szCs w:val="16"/>
              </w:rPr>
              <w:t>以下</w:t>
            </w:r>
          </w:p>
        </w:tc>
      </w:tr>
      <w:tr w:rsidR="000A238F" w:rsidRPr="00354881" w:rsidTr="004A22E8">
        <w:trPr>
          <w:trHeight w:val="235"/>
        </w:trPr>
        <w:tc>
          <w:tcPr>
            <w:tcW w:w="828" w:type="dxa"/>
            <w:vMerge w:val="restart"/>
            <w:shd w:val="clear" w:color="auto" w:fill="auto"/>
          </w:tcPr>
          <w:p w:rsidR="000A238F" w:rsidRPr="00354881" w:rsidRDefault="000A238F" w:rsidP="004A22E8">
            <w:pPr>
              <w:spacing w:line="240" w:lineRule="exact"/>
              <w:ind w:rightChars="-262" w:right="-629"/>
              <w:rPr>
                <w:b/>
              </w:rPr>
            </w:pPr>
          </w:p>
        </w:tc>
        <w:tc>
          <w:tcPr>
            <w:tcW w:w="1200" w:type="dxa"/>
            <w:vMerge w:val="restart"/>
            <w:shd w:val="clear" w:color="auto" w:fill="auto"/>
          </w:tcPr>
          <w:p w:rsidR="000A238F" w:rsidRPr="00354881" w:rsidRDefault="000A238F" w:rsidP="004A22E8">
            <w:pPr>
              <w:spacing w:line="240" w:lineRule="exact"/>
              <w:ind w:rightChars="-262" w:right="-629"/>
              <w:rPr>
                <w:b/>
              </w:rPr>
            </w:pPr>
          </w:p>
        </w:tc>
        <w:tc>
          <w:tcPr>
            <w:tcW w:w="1942" w:type="dxa"/>
            <w:vMerge w:val="restart"/>
            <w:shd w:val="clear" w:color="auto" w:fill="auto"/>
          </w:tcPr>
          <w:p w:rsidR="000A238F" w:rsidRPr="00354881" w:rsidRDefault="000A238F" w:rsidP="004A22E8">
            <w:pPr>
              <w:spacing w:line="240" w:lineRule="exact"/>
              <w:ind w:rightChars="-262" w:right="-629"/>
              <w:rPr>
                <w:b/>
              </w:rPr>
            </w:pPr>
          </w:p>
        </w:tc>
        <w:tc>
          <w:tcPr>
            <w:tcW w:w="1276" w:type="dxa"/>
            <w:vMerge w:val="restart"/>
            <w:shd w:val="clear" w:color="auto" w:fill="auto"/>
          </w:tcPr>
          <w:p w:rsidR="000A238F" w:rsidRPr="00354881" w:rsidRDefault="000A238F" w:rsidP="004A22E8">
            <w:pPr>
              <w:spacing w:line="240" w:lineRule="exact"/>
              <w:ind w:rightChars="-262" w:right="-629"/>
              <w:rPr>
                <w:b/>
              </w:rPr>
            </w:pPr>
          </w:p>
        </w:tc>
        <w:tc>
          <w:tcPr>
            <w:tcW w:w="1701" w:type="dxa"/>
            <w:vMerge w:val="restart"/>
          </w:tcPr>
          <w:p w:rsidR="000A238F" w:rsidRPr="00354881" w:rsidRDefault="000A238F" w:rsidP="004A22E8">
            <w:pPr>
              <w:spacing w:line="240" w:lineRule="exact"/>
              <w:ind w:rightChars="-262" w:right="-629"/>
              <w:rPr>
                <w:b/>
              </w:rPr>
            </w:pPr>
          </w:p>
        </w:tc>
        <w:tc>
          <w:tcPr>
            <w:tcW w:w="1163" w:type="dxa"/>
            <w:vMerge w:val="restart"/>
            <w:shd w:val="clear" w:color="auto" w:fill="auto"/>
          </w:tcPr>
          <w:p w:rsidR="000A238F" w:rsidRPr="00354881" w:rsidRDefault="000A238F" w:rsidP="004A22E8">
            <w:pPr>
              <w:spacing w:line="240" w:lineRule="exact"/>
              <w:ind w:rightChars="-262" w:right="-629"/>
              <w:rPr>
                <w:b/>
              </w:rPr>
            </w:pPr>
          </w:p>
        </w:tc>
        <w:tc>
          <w:tcPr>
            <w:tcW w:w="1247" w:type="dxa"/>
            <w:vMerge w:val="restart"/>
            <w:shd w:val="clear" w:color="auto" w:fill="auto"/>
          </w:tcPr>
          <w:p w:rsidR="000A238F" w:rsidRPr="00354881" w:rsidRDefault="000A238F" w:rsidP="004A22E8">
            <w:pPr>
              <w:spacing w:line="240" w:lineRule="exact"/>
              <w:ind w:rightChars="-262" w:right="-629"/>
              <w:rPr>
                <w:b/>
              </w:rPr>
            </w:pPr>
          </w:p>
        </w:tc>
        <w:tc>
          <w:tcPr>
            <w:tcW w:w="1417" w:type="dxa"/>
            <w:tcBorders>
              <w:bottom w:val="nil"/>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0A238F" w:rsidRPr="00354881" w:rsidTr="004A22E8">
        <w:trPr>
          <w:trHeight w:val="235"/>
        </w:trPr>
        <w:tc>
          <w:tcPr>
            <w:tcW w:w="828" w:type="dxa"/>
            <w:vMerge/>
            <w:shd w:val="clear" w:color="auto" w:fill="auto"/>
          </w:tcPr>
          <w:p w:rsidR="000A238F" w:rsidRPr="00354881" w:rsidRDefault="000A238F" w:rsidP="004A22E8">
            <w:pPr>
              <w:spacing w:line="240" w:lineRule="exact"/>
              <w:ind w:rightChars="-262" w:right="-629"/>
              <w:rPr>
                <w:b/>
              </w:rPr>
            </w:pPr>
          </w:p>
        </w:tc>
        <w:tc>
          <w:tcPr>
            <w:tcW w:w="1200" w:type="dxa"/>
            <w:vMerge/>
            <w:shd w:val="clear" w:color="auto" w:fill="auto"/>
          </w:tcPr>
          <w:p w:rsidR="000A238F" w:rsidRPr="00354881" w:rsidRDefault="000A238F" w:rsidP="004A22E8">
            <w:pPr>
              <w:spacing w:line="240" w:lineRule="exact"/>
              <w:ind w:rightChars="-262" w:right="-629"/>
              <w:rPr>
                <w:b/>
              </w:rPr>
            </w:pPr>
          </w:p>
        </w:tc>
        <w:tc>
          <w:tcPr>
            <w:tcW w:w="1942" w:type="dxa"/>
            <w:vMerge/>
            <w:shd w:val="clear" w:color="auto" w:fill="auto"/>
          </w:tcPr>
          <w:p w:rsidR="000A238F" w:rsidRPr="00354881" w:rsidRDefault="000A238F" w:rsidP="004A22E8">
            <w:pPr>
              <w:spacing w:line="240" w:lineRule="exact"/>
              <w:ind w:rightChars="-262" w:right="-629"/>
              <w:rPr>
                <w:b/>
              </w:rPr>
            </w:pPr>
          </w:p>
        </w:tc>
        <w:tc>
          <w:tcPr>
            <w:tcW w:w="1276" w:type="dxa"/>
            <w:vMerge/>
            <w:shd w:val="clear" w:color="auto" w:fill="auto"/>
          </w:tcPr>
          <w:p w:rsidR="000A238F" w:rsidRPr="00354881" w:rsidRDefault="000A238F" w:rsidP="004A22E8">
            <w:pPr>
              <w:spacing w:line="240" w:lineRule="exact"/>
              <w:ind w:rightChars="-262" w:right="-629"/>
              <w:rPr>
                <w:b/>
              </w:rPr>
            </w:pPr>
          </w:p>
        </w:tc>
        <w:tc>
          <w:tcPr>
            <w:tcW w:w="1701" w:type="dxa"/>
            <w:vMerge/>
          </w:tcPr>
          <w:p w:rsidR="000A238F" w:rsidRPr="00354881" w:rsidRDefault="000A238F" w:rsidP="004A22E8">
            <w:pPr>
              <w:spacing w:line="240" w:lineRule="exact"/>
              <w:ind w:rightChars="-262" w:right="-629"/>
              <w:rPr>
                <w:b/>
              </w:rPr>
            </w:pPr>
          </w:p>
        </w:tc>
        <w:tc>
          <w:tcPr>
            <w:tcW w:w="1163" w:type="dxa"/>
            <w:vMerge/>
            <w:shd w:val="clear" w:color="auto" w:fill="auto"/>
          </w:tcPr>
          <w:p w:rsidR="000A238F" w:rsidRPr="00354881" w:rsidRDefault="000A238F" w:rsidP="004A22E8">
            <w:pPr>
              <w:spacing w:line="240" w:lineRule="exact"/>
              <w:ind w:rightChars="-262" w:right="-629"/>
              <w:rPr>
                <w:b/>
              </w:rPr>
            </w:pPr>
          </w:p>
        </w:tc>
        <w:tc>
          <w:tcPr>
            <w:tcW w:w="1247" w:type="dxa"/>
            <w:vMerge/>
            <w:shd w:val="clear" w:color="auto" w:fill="auto"/>
          </w:tcPr>
          <w:p w:rsidR="000A238F" w:rsidRPr="00354881" w:rsidRDefault="000A238F" w:rsidP="004A22E8">
            <w:pPr>
              <w:spacing w:line="240" w:lineRule="exact"/>
              <w:ind w:rightChars="-262" w:right="-629"/>
              <w:rPr>
                <w:b/>
              </w:rPr>
            </w:pPr>
          </w:p>
        </w:tc>
        <w:tc>
          <w:tcPr>
            <w:tcW w:w="1417" w:type="dxa"/>
            <w:tcBorders>
              <w:top w:val="nil"/>
              <w:bottom w:val="single" w:sz="4" w:space="0" w:color="auto"/>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w:t>
            </w:r>
            <w:r>
              <w:rPr>
                <w:rFonts w:ascii="DFLiShuW3-B5" w:eastAsia="DFLiShuW3-B5" w:hAnsi="PMingLiU" w:hint="eastAsia"/>
                <w:b/>
                <w:sz w:val="16"/>
                <w:szCs w:val="16"/>
              </w:rPr>
              <w:t>以下</w:t>
            </w:r>
          </w:p>
        </w:tc>
      </w:tr>
      <w:tr w:rsidR="000A238F" w:rsidRPr="00354881" w:rsidTr="004A22E8">
        <w:trPr>
          <w:trHeight w:val="235"/>
        </w:trPr>
        <w:tc>
          <w:tcPr>
            <w:tcW w:w="828" w:type="dxa"/>
            <w:vMerge w:val="restart"/>
            <w:shd w:val="clear" w:color="auto" w:fill="auto"/>
          </w:tcPr>
          <w:p w:rsidR="000A238F" w:rsidRPr="00354881" w:rsidRDefault="000A238F" w:rsidP="004A22E8">
            <w:pPr>
              <w:spacing w:line="240" w:lineRule="exact"/>
              <w:ind w:rightChars="-262" w:right="-629"/>
              <w:rPr>
                <w:b/>
              </w:rPr>
            </w:pPr>
          </w:p>
        </w:tc>
        <w:tc>
          <w:tcPr>
            <w:tcW w:w="1200" w:type="dxa"/>
            <w:vMerge w:val="restart"/>
            <w:shd w:val="clear" w:color="auto" w:fill="auto"/>
          </w:tcPr>
          <w:p w:rsidR="000A238F" w:rsidRPr="00354881" w:rsidRDefault="000A238F" w:rsidP="004A22E8">
            <w:pPr>
              <w:spacing w:line="240" w:lineRule="exact"/>
              <w:ind w:rightChars="-262" w:right="-629"/>
              <w:rPr>
                <w:b/>
              </w:rPr>
            </w:pPr>
          </w:p>
        </w:tc>
        <w:tc>
          <w:tcPr>
            <w:tcW w:w="1942" w:type="dxa"/>
            <w:vMerge w:val="restart"/>
            <w:shd w:val="clear" w:color="auto" w:fill="auto"/>
          </w:tcPr>
          <w:p w:rsidR="000A238F" w:rsidRPr="00354881" w:rsidRDefault="000A238F" w:rsidP="004A22E8">
            <w:pPr>
              <w:spacing w:line="240" w:lineRule="exact"/>
              <w:ind w:rightChars="-262" w:right="-629"/>
              <w:rPr>
                <w:b/>
              </w:rPr>
            </w:pPr>
          </w:p>
        </w:tc>
        <w:tc>
          <w:tcPr>
            <w:tcW w:w="1276" w:type="dxa"/>
            <w:vMerge w:val="restart"/>
            <w:shd w:val="clear" w:color="auto" w:fill="auto"/>
          </w:tcPr>
          <w:p w:rsidR="000A238F" w:rsidRPr="00354881" w:rsidRDefault="000A238F" w:rsidP="004A22E8">
            <w:pPr>
              <w:spacing w:line="240" w:lineRule="exact"/>
              <w:ind w:rightChars="-262" w:right="-629"/>
              <w:rPr>
                <w:b/>
              </w:rPr>
            </w:pPr>
          </w:p>
        </w:tc>
        <w:tc>
          <w:tcPr>
            <w:tcW w:w="1701" w:type="dxa"/>
            <w:vMerge w:val="restart"/>
          </w:tcPr>
          <w:p w:rsidR="000A238F" w:rsidRPr="00354881" w:rsidRDefault="000A238F" w:rsidP="004A22E8">
            <w:pPr>
              <w:spacing w:line="240" w:lineRule="exact"/>
              <w:ind w:rightChars="-262" w:right="-629"/>
              <w:rPr>
                <w:b/>
              </w:rPr>
            </w:pPr>
          </w:p>
        </w:tc>
        <w:tc>
          <w:tcPr>
            <w:tcW w:w="1163" w:type="dxa"/>
            <w:vMerge w:val="restart"/>
            <w:shd w:val="clear" w:color="auto" w:fill="auto"/>
          </w:tcPr>
          <w:p w:rsidR="000A238F" w:rsidRPr="00354881" w:rsidRDefault="000A238F" w:rsidP="004A22E8">
            <w:pPr>
              <w:spacing w:line="240" w:lineRule="exact"/>
              <w:ind w:rightChars="-262" w:right="-629"/>
              <w:rPr>
                <w:b/>
              </w:rPr>
            </w:pPr>
          </w:p>
        </w:tc>
        <w:tc>
          <w:tcPr>
            <w:tcW w:w="1247" w:type="dxa"/>
            <w:vMerge w:val="restart"/>
            <w:shd w:val="clear" w:color="auto" w:fill="auto"/>
          </w:tcPr>
          <w:p w:rsidR="000A238F" w:rsidRPr="00354881" w:rsidRDefault="000A238F" w:rsidP="004A22E8">
            <w:pPr>
              <w:spacing w:line="240" w:lineRule="exact"/>
              <w:ind w:rightChars="-262" w:right="-629"/>
              <w:rPr>
                <w:b/>
              </w:rPr>
            </w:pPr>
          </w:p>
        </w:tc>
        <w:tc>
          <w:tcPr>
            <w:tcW w:w="1417" w:type="dxa"/>
            <w:tcBorders>
              <w:bottom w:val="nil"/>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0A238F" w:rsidRPr="00354881" w:rsidTr="004A22E8">
        <w:trPr>
          <w:trHeight w:val="235"/>
        </w:trPr>
        <w:tc>
          <w:tcPr>
            <w:tcW w:w="828" w:type="dxa"/>
            <w:vMerge/>
            <w:shd w:val="clear" w:color="auto" w:fill="auto"/>
          </w:tcPr>
          <w:p w:rsidR="000A238F" w:rsidRPr="00354881" w:rsidRDefault="000A238F" w:rsidP="004A22E8">
            <w:pPr>
              <w:spacing w:line="240" w:lineRule="exact"/>
              <w:ind w:rightChars="-262" w:right="-629"/>
              <w:rPr>
                <w:b/>
              </w:rPr>
            </w:pPr>
          </w:p>
        </w:tc>
        <w:tc>
          <w:tcPr>
            <w:tcW w:w="1200" w:type="dxa"/>
            <w:vMerge/>
            <w:shd w:val="clear" w:color="auto" w:fill="auto"/>
          </w:tcPr>
          <w:p w:rsidR="000A238F" w:rsidRPr="00354881" w:rsidRDefault="000A238F" w:rsidP="004A22E8">
            <w:pPr>
              <w:spacing w:line="240" w:lineRule="exact"/>
              <w:ind w:rightChars="-262" w:right="-629"/>
              <w:rPr>
                <w:b/>
              </w:rPr>
            </w:pPr>
          </w:p>
        </w:tc>
        <w:tc>
          <w:tcPr>
            <w:tcW w:w="1942" w:type="dxa"/>
            <w:vMerge/>
            <w:shd w:val="clear" w:color="auto" w:fill="auto"/>
          </w:tcPr>
          <w:p w:rsidR="000A238F" w:rsidRPr="00354881" w:rsidRDefault="000A238F" w:rsidP="004A22E8">
            <w:pPr>
              <w:spacing w:line="240" w:lineRule="exact"/>
              <w:ind w:rightChars="-262" w:right="-629"/>
              <w:rPr>
                <w:b/>
              </w:rPr>
            </w:pPr>
          </w:p>
        </w:tc>
        <w:tc>
          <w:tcPr>
            <w:tcW w:w="1276" w:type="dxa"/>
            <w:vMerge/>
            <w:shd w:val="clear" w:color="auto" w:fill="auto"/>
          </w:tcPr>
          <w:p w:rsidR="000A238F" w:rsidRPr="00354881" w:rsidRDefault="000A238F" w:rsidP="004A22E8">
            <w:pPr>
              <w:spacing w:line="240" w:lineRule="exact"/>
              <w:ind w:rightChars="-262" w:right="-629"/>
              <w:rPr>
                <w:b/>
              </w:rPr>
            </w:pPr>
          </w:p>
        </w:tc>
        <w:tc>
          <w:tcPr>
            <w:tcW w:w="1701" w:type="dxa"/>
            <w:vMerge/>
          </w:tcPr>
          <w:p w:rsidR="000A238F" w:rsidRPr="00354881" w:rsidRDefault="000A238F" w:rsidP="004A22E8">
            <w:pPr>
              <w:spacing w:line="240" w:lineRule="exact"/>
              <w:ind w:rightChars="-262" w:right="-629"/>
              <w:rPr>
                <w:b/>
              </w:rPr>
            </w:pPr>
          </w:p>
        </w:tc>
        <w:tc>
          <w:tcPr>
            <w:tcW w:w="1163" w:type="dxa"/>
            <w:vMerge/>
            <w:shd w:val="clear" w:color="auto" w:fill="auto"/>
          </w:tcPr>
          <w:p w:rsidR="000A238F" w:rsidRPr="00354881" w:rsidRDefault="000A238F" w:rsidP="004A22E8">
            <w:pPr>
              <w:spacing w:line="240" w:lineRule="exact"/>
              <w:ind w:rightChars="-262" w:right="-629"/>
              <w:rPr>
                <w:b/>
              </w:rPr>
            </w:pPr>
          </w:p>
        </w:tc>
        <w:tc>
          <w:tcPr>
            <w:tcW w:w="1247" w:type="dxa"/>
            <w:vMerge/>
            <w:shd w:val="clear" w:color="auto" w:fill="auto"/>
          </w:tcPr>
          <w:p w:rsidR="000A238F" w:rsidRPr="00354881" w:rsidRDefault="000A238F" w:rsidP="004A22E8">
            <w:pPr>
              <w:spacing w:line="240" w:lineRule="exact"/>
              <w:ind w:rightChars="-262" w:right="-629"/>
              <w:rPr>
                <w:b/>
              </w:rPr>
            </w:pPr>
          </w:p>
        </w:tc>
        <w:tc>
          <w:tcPr>
            <w:tcW w:w="1417" w:type="dxa"/>
            <w:tcBorders>
              <w:top w:val="nil"/>
            </w:tcBorders>
            <w:shd w:val="clear" w:color="auto" w:fill="auto"/>
          </w:tcPr>
          <w:p w:rsidR="000A238F" w:rsidRPr="00D3258F" w:rsidRDefault="000A238F" w:rsidP="004A22E8">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w:t>
            </w:r>
            <w:r>
              <w:rPr>
                <w:rFonts w:ascii="DFLiShuW3-B5" w:eastAsia="DFLiShuW3-B5" w:hAnsi="PMingLiU" w:hint="eastAsia"/>
                <w:b/>
                <w:sz w:val="16"/>
                <w:szCs w:val="16"/>
              </w:rPr>
              <w:t>以下</w:t>
            </w:r>
          </w:p>
        </w:tc>
      </w:tr>
    </w:tbl>
    <w:p w:rsidR="000A238F" w:rsidRPr="00FE1E31" w:rsidRDefault="000A238F" w:rsidP="000A238F">
      <w:pPr>
        <w:adjustRightInd w:val="0"/>
        <w:snapToGrid w:val="0"/>
        <w:ind w:leftChars="-350" w:left="-840" w:rightChars="-262" w:right="-629"/>
        <w:jc w:val="right"/>
        <w:rPr>
          <w:b/>
          <w:bCs/>
          <w:sz w:val="22"/>
          <w:szCs w:val="22"/>
        </w:rPr>
      </w:pPr>
      <w:r w:rsidRPr="00FE1E31">
        <w:rPr>
          <w:rFonts w:hint="eastAsia"/>
          <w:b/>
          <w:bCs/>
          <w:sz w:val="22"/>
          <w:szCs w:val="22"/>
        </w:rPr>
        <w:tab/>
      </w:r>
      <w:r w:rsidRPr="00512012">
        <w:rPr>
          <w:rFonts w:hint="eastAsia"/>
          <w:b/>
          <w:bCs/>
          <w:sz w:val="22"/>
          <w:szCs w:val="22"/>
          <w:vertAlign w:val="superscript"/>
        </w:rPr>
        <w:t>**</w:t>
      </w:r>
      <w:r w:rsidRPr="00FE1E31">
        <w:rPr>
          <w:rFonts w:hint="eastAsia"/>
          <w:b/>
          <w:bCs/>
          <w:sz w:val="22"/>
          <w:szCs w:val="22"/>
        </w:rPr>
        <w:t xml:space="preserve"> </w:t>
      </w:r>
      <w:r w:rsidRPr="00FE1E31">
        <w:rPr>
          <w:rFonts w:hint="eastAsia"/>
          <w:b/>
          <w:bCs/>
          <w:sz w:val="22"/>
          <w:szCs w:val="22"/>
        </w:rPr>
        <w:t>每項活動均獨立處理</w:t>
      </w:r>
      <w:r w:rsidRPr="00FE1E31">
        <w:rPr>
          <w:rFonts w:hint="eastAsia"/>
          <w:sz w:val="22"/>
          <w:szCs w:val="22"/>
        </w:rPr>
        <w:t>，</w:t>
      </w:r>
      <w:r w:rsidRPr="00FE1E31">
        <w:rPr>
          <w:rFonts w:hint="eastAsia"/>
          <w:b/>
          <w:bCs/>
          <w:sz w:val="22"/>
          <w:szCs w:val="22"/>
        </w:rPr>
        <w:t>請以獨立支票支付</w:t>
      </w:r>
    </w:p>
    <w:p w:rsidR="000A238F" w:rsidRDefault="000A238F" w:rsidP="000A238F">
      <w:pPr>
        <w:spacing w:line="240" w:lineRule="exact"/>
        <w:ind w:leftChars="-250" w:left="-600" w:rightChars="-312" w:right="-749"/>
      </w:pPr>
    </w:p>
    <w:p w:rsidR="000A238F" w:rsidRPr="00D80360" w:rsidRDefault="000A238F" w:rsidP="000A238F">
      <w:pPr>
        <w:spacing w:line="240" w:lineRule="exact"/>
        <w:ind w:leftChars="-250" w:left="-600" w:rightChars="-312" w:right="-749"/>
      </w:pPr>
      <w:r>
        <w:rPr>
          <w:rFonts w:hint="eastAsia"/>
        </w:rPr>
        <w:t>現付上劃線支票港幣</w:t>
      </w:r>
      <w:r>
        <w:rPr>
          <w:rFonts w:hint="eastAsia"/>
        </w:rPr>
        <w:t>___________</w:t>
      </w:r>
      <w:r>
        <w:rPr>
          <w:rFonts w:hint="eastAsia"/>
        </w:rPr>
        <w:t>元</w:t>
      </w:r>
      <w:r>
        <w:t xml:space="preserve"> </w:t>
      </w:r>
      <w:r w:rsidRPr="00D80360">
        <w:rPr>
          <w:sz w:val="18"/>
          <w:szCs w:val="18"/>
        </w:rPr>
        <w:t>(</w:t>
      </w:r>
      <w:r w:rsidRPr="00D80360">
        <w:rPr>
          <w:rFonts w:hint="eastAsia"/>
          <w:sz w:val="18"/>
          <w:szCs w:val="18"/>
        </w:rPr>
        <w:t>支票抬頭：</w:t>
      </w:r>
      <w:r w:rsidRPr="00D80360">
        <w:rPr>
          <w:rFonts w:hint="eastAsia"/>
          <w:b/>
          <w:sz w:val="18"/>
          <w:szCs w:val="18"/>
          <w:u w:val="single"/>
        </w:rPr>
        <w:t>香港觀鳥會</w:t>
      </w:r>
      <w:r w:rsidRPr="00D80360">
        <w:rPr>
          <w:sz w:val="18"/>
          <w:szCs w:val="18"/>
        </w:rPr>
        <w:t>)</w:t>
      </w:r>
      <w:r>
        <w:rPr>
          <w:sz w:val="18"/>
          <w:szCs w:val="18"/>
        </w:rPr>
        <w:tab/>
      </w:r>
      <w:r>
        <w:rPr>
          <w:rFonts w:hint="eastAsia"/>
          <w:sz w:val="18"/>
          <w:szCs w:val="18"/>
        </w:rPr>
        <w:t xml:space="preserve"> </w:t>
      </w:r>
      <w:r w:rsidRPr="00D80360">
        <w:rPr>
          <w:rFonts w:hint="eastAsia"/>
        </w:rPr>
        <w:t>聯絡人</w:t>
      </w:r>
      <w:r>
        <w:rPr>
          <w:rFonts w:hint="eastAsia"/>
        </w:rPr>
        <w:t>電郵：</w:t>
      </w:r>
      <w:r>
        <w:rPr>
          <w:rFonts w:hint="eastAsia"/>
        </w:rPr>
        <w:t>___________________</w:t>
      </w:r>
    </w:p>
    <w:p w:rsidR="000A238F" w:rsidRDefault="000A238F" w:rsidP="000A238F">
      <w:pPr>
        <w:spacing w:line="160" w:lineRule="exact"/>
        <w:ind w:leftChars="-250" w:left="-600" w:rightChars="-312" w:right="-749"/>
      </w:pPr>
    </w:p>
    <w:p w:rsidR="000A238F" w:rsidRPr="006E4188" w:rsidRDefault="000A238F" w:rsidP="000A238F">
      <w:pPr>
        <w:spacing w:line="160" w:lineRule="exact"/>
        <w:ind w:leftChars="-250" w:left="-600" w:rightChars="-312" w:right="-749"/>
      </w:pPr>
    </w:p>
    <w:p w:rsidR="000A238F" w:rsidRPr="006E4188" w:rsidRDefault="000A238F" w:rsidP="000A238F">
      <w:pPr>
        <w:adjustRightInd w:val="0"/>
        <w:snapToGrid w:val="0"/>
        <w:spacing w:line="240" w:lineRule="exact"/>
        <w:ind w:leftChars="-250" w:left="-600" w:rightChars="-312" w:right="-749"/>
      </w:pPr>
      <w:r w:rsidRPr="006E4188">
        <w:rPr>
          <w:rFonts w:hint="eastAsia"/>
        </w:rPr>
        <w:t>申請</w:t>
      </w:r>
      <w:r w:rsidRPr="006E4188">
        <w:rPr>
          <w:rFonts w:ascii="PMingLiU" w:hAnsi="PMingLiU" w:hint="eastAsia"/>
        </w:rPr>
        <w:t>人：</w:t>
      </w:r>
      <w:r w:rsidRPr="006E4188">
        <w:rPr>
          <w:rFonts w:hint="eastAsia"/>
          <w:u w:val="single"/>
        </w:rPr>
        <w:tab/>
      </w:r>
      <w:r w:rsidRPr="006E4188">
        <w:rPr>
          <w:rFonts w:hint="eastAsia"/>
          <w:u w:val="single"/>
        </w:rPr>
        <w:tab/>
      </w:r>
      <w:r w:rsidRPr="006E4188">
        <w:rPr>
          <w:rFonts w:hint="eastAsia"/>
          <w:u w:val="single"/>
        </w:rPr>
        <w:tab/>
      </w:r>
      <w:r w:rsidRPr="006E4188">
        <w:rPr>
          <w:rFonts w:hint="eastAsia"/>
          <w:u w:val="single"/>
        </w:rPr>
        <w:tab/>
      </w:r>
      <w:r w:rsidRPr="006E4188">
        <w:rPr>
          <w:rFonts w:hint="eastAsia"/>
          <w:u w:val="single"/>
        </w:rPr>
        <w:tab/>
      </w:r>
      <w:r w:rsidRPr="006E4188">
        <w:rPr>
          <w:u w:val="single"/>
        </w:rPr>
        <w:tab/>
      </w:r>
      <w:r w:rsidRPr="006E4188">
        <w:rPr>
          <w:rFonts w:hint="eastAsia"/>
        </w:rPr>
        <w:t>日</w:t>
      </w:r>
      <w:r w:rsidRPr="006E4188">
        <w:rPr>
          <w:rFonts w:ascii="PMingLiU" w:hAnsi="PMingLiU" w:hint="eastAsia"/>
        </w:rPr>
        <w:t>期：</w:t>
      </w:r>
      <w:r w:rsidRPr="006E4188">
        <w:rPr>
          <w:u w:val="single"/>
        </w:rPr>
        <w:tab/>
      </w:r>
      <w:r w:rsidRPr="006E4188">
        <w:rPr>
          <w:rFonts w:hint="eastAsia"/>
          <w:u w:val="single"/>
        </w:rPr>
        <w:tab/>
      </w:r>
      <w:r w:rsidRPr="006E4188">
        <w:rPr>
          <w:rFonts w:hint="eastAsia"/>
          <w:u w:val="single"/>
        </w:rPr>
        <w:tab/>
      </w:r>
      <w:r>
        <w:rPr>
          <w:rFonts w:hint="eastAsia"/>
          <w:u w:val="single"/>
        </w:rPr>
        <w:tab/>
      </w:r>
      <w:r w:rsidRPr="006E4188">
        <w:rPr>
          <w:rFonts w:hint="eastAsia"/>
          <w:u w:val="single"/>
        </w:rPr>
        <w:tab/>
      </w:r>
      <w:r w:rsidRPr="006E4188">
        <w:rPr>
          <w:u w:val="single"/>
        </w:rPr>
        <w:tab/>
      </w:r>
      <w:r w:rsidRPr="006E4188">
        <w:rPr>
          <w:rFonts w:hint="eastAsia"/>
        </w:rPr>
        <w:t>簽</w:t>
      </w:r>
      <w:r w:rsidRPr="006E4188">
        <w:rPr>
          <w:rFonts w:ascii="PMingLiU" w:hAnsi="PMingLiU" w:hint="eastAsia"/>
        </w:rPr>
        <w:t>署：</w:t>
      </w:r>
      <w:r w:rsidRPr="006E4188">
        <w:rPr>
          <w:u w:val="single"/>
        </w:rPr>
        <w:tab/>
      </w:r>
      <w:r>
        <w:rPr>
          <w:rFonts w:hint="eastAsia"/>
          <w:u w:val="single"/>
        </w:rPr>
        <w:tab/>
      </w:r>
      <w:r>
        <w:rPr>
          <w:rFonts w:hint="eastAsia"/>
          <w:u w:val="single"/>
        </w:rPr>
        <w:tab/>
      </w:r>
      <w:r>
        <w:rPr>
          <w:rFonts w:hint="eastAsia"/>
          <w:u w:val="single"/>
        </w:rPr>
        <w:tab/>
      </w:r>
      <w:r w:rsidRPr="006E4188">
        <w:rPr>
          <w:u w:val="single"/>
        </w:rPr>
        <w:tab/>
      </w:r>
    </w:p>
    <w:p w:rsidR="000A238F" w:rsidRDefault="000A238F" w:rsidP="000A238F">
      <w:pPr>
        <w:rPr>
          <w:i/>
        </w:rPr>
      </w:pPr>
    </w:p>
    <w:p w:rsidR="000A238F" w:rsidRPr="00270EA6" w:rsidRDefault="000A238F" w:rsidP="000A238F">
      <w:pPr>
        <w:ind w:leftChars="-250" w:hangingChars="250" w:hanging="600"/>
        <w:rPr>
          <w:rStyle w:val="HTMLTypewriter"/>
          <w:rFonts w:ascii="PMingLiU" w:hAnsi="PMingLiU" w:hint="default"/>
        </w:rPr>
      </w:pPr>
      <w:r>
        <w:rPr>
          <w:rFonts w:hint="eastAsia"/>
        </w:rPr>
        <w:t>請將填妥的報名表格連同劃線支票</w:t>
      </w:r>
      <w:r w:rsidRPr="003C5DE7">
        <w:rPr>
          <w:rFonts w:hint="eastAsia"/>
        </w:rPr>
        <w:t>寄</w:t>
      </w:r>
      <w:r>
        <w:rPr>
          <w:rFonts w:hint="eastAsia"/>
        </w:rPr>
        <w:t>：</w:t>
      </w:r>
      <w:r w:rsidRPr="006135CC">
        <w:rPr>
          <w:rStyle w:val="HTMLTypewriter"/>
          <w:rFonts w:ascii="PMingLiU" w:hAnsi="PMingLiU" w:hint="default"/>
          <w:b/>
        </w:rPr>
        <w:t>九龍荔枝角青山道</w:t>
      </w:r>
      <w:r w:rsidRPr="006135CC">
        <w:rPr>
          <w:rStyle w:val="HTMLTypewriter"/>
          <w:rFonts w:ascii="PMingLiU" w:hAnsi="PMingLiU" w:hint="default"/>
          <w:b/>
        </w:rPr>
        <w:t>532</w:t>
      </w:r>
      <w:r w:rsidRPr="006135CC">
        <w:rPr>
          <w:rStyle w:val="HTMLTypewriter"/>
          <w:rFonts w:ascii="PMingLiU" w:hAnsi="PMingLiU" w:hint="default"/>
          <w:b/>
        </w:rPr>
        <w:t>號偉基大廈</w:t>
      </w:r>
      <w:r w:rsidRPr="006135CC">
        <w:rPr>
          <w:rStyle w:val="HTMLTypewriter"/>
          <w:rFonts w:ascii="PMingLiU" w:hAnsi="PMingLiU" w:hint="default"/>
          <w:b/>
        </w:rPr>
        <w:t>7</w:t>
      </w:r>
      <w:r w:rsidRPr="006135CC">
        <w:rPr>
          <w:rStyle w:val="HTMLTypewriter"/>
          <w:rFonts w:ascii="PMingLiU" w:hAnsi="PMingLiU" w:hint="default"/>
          <w:b/>
        </w:rPr>
        <w:t>樓</w:t>
      </w:r>
      <w:r w:rsidRPr="006135CC">
        <w:rPr>
          <w:rStyle w:val="HTMLTypewriter"/>
          <w:rFonts w:ascii="PMingLiU" w:hAnsi="PMingLiU" w:hint="default"/>
          <w:b/>
        </w:rPr>
        <w:t>C</w:t>
      </w:r>
      <w:r w:rsidRPr="006135CC">
        <w:rPr>
          <w:rStyle w:val="HTMLTypewriter"/>
          <w:rFonts w:ascii="PMingLiU" w:hAnsi="PMingLiU" w:hint="default"/>
          <w:b/>
        </w:rPr>
        <w:t>室</w:t>
      </w:r>
    </w:p>
    <w:p w:rsidR="000A238F" w:rsidRDefault="000A238F" w:rsidP="000A238F">
      <w:pPr>
        <w:adjustRightInd w:val="0"/>
        <w:snapToGrid w:val="0"/>
        <w:spacing w:line="200" w:lineRule="exact"/>
        <w:ind w:leftChars="-249" w:left="1204" w:rightChars="-362" w:right="-869" w:hangingChars="750" w:hanging="1802"/>
        <w:rPr>
          <w:b/>
          <w:bCs/>
        </w:rPr>
      </w:pPr>
    </w:p>
    <w:p w:rsidR="000A238F" w:rsidRPr="001E2B34" w:rsidRDefault="000A238F" w:rsidP="000A238F">
      <w:pPr>
        <w:adjustRightInd w:val="0"/>
        <w:snapToGrid w:val="0"/>
        <w:spacing w:line="200" w:lineRule="exact"/>
        <w:ind w:leftChars="-249" w:left="1204" w:rightChars="-362" w:right="-869" w:hangingChars="750" w:hanging="1802"/>
        <w:rPr>
          <w:b/>
          <w:bCs/>
        </w:rPr>
      </w:pPr>
    </w:p>
    <w:p w:rsidR="000A238F" w:rsidRPr="00B10792" w:rsidRDefault="000A238F" w:rsidP="000A238F">
      <w:pPr>
        <w:adjustRightInd w:val="0"/>
        <w:snapToGrid w:val="0"/>
        <w:spacing w:afterLines="20" w:after="72" w:line="240" w:lineRule="exact"/>
        <w:ind w:leftChars="-300" w:left="-720" w:rightChars="-362" w:right="-869"/>
        <w:rPr>
          <w:b/>
        </w:rPr>
      </w:pPr>
      <w:r w:rsidRPr="00B10792">
        <w:rPr>
          <w:rFonts w:hint="eastAsia"/>
          <w:b/>
        </w:rPr>
        <w:t>米埔觀鳥活動注意事項</w:t>
      </w:r>
      <w:r>
        <w:rPr>
          <w:rFonts w:hint="eastAsia"/>
          <w:b/>
        </w:rPr>
        <w:t>：</w:t>
      </w:r>
    </w:p>
    <w:p w:rsidR="000A238F" w:rsidRPr="00512012" w:rsidRDefault="000A238F" w:rsidP="000A238F">
      <w:pPr>
        <w:numPr>
          <w:ilvl w:val="0"/>
          <w:numId w:val="3"/>
        </w:numPr>
        <w:adjustRightInd w:val="0"/>
        <w:snapToGrid w:val="0"/>
        <w:spacing w:line="280" w:lineRule="exact"/>
        <w:ind w:left="-238" w:rightChars="-362" w:right="-869" w:hanging="482"/>
        <w:rPr>
          <w:rFonts w:ascii="PMingLiU" w:hAnsi="PMingLiU"/>
          <w:b/>
          <w:bCs/>
          <w:u w:val="single"/>
        </w:rPr>
      </w:pPr>
      <w:r w:rsidRPr="00512012">
        <w:rPr>
          <w:rFonts w:ascii="PMingLiU" w:hAnsi="PMingLiU" w:hint="eastAsia"/>
          <w:b/>
          <w:sz w:val="22"/>
          <w:szCs w:val="22"/>
          <w:u w:val="single"/>
        </w:rPr>
        <w:t>使用后海灣浮橋的米埔觀鳥活動，只限12歲或以上人士參加。</w:t>
      </w:r>
    </w:p>
    <w:p w:rsidR="000A238F" w:rsidRPr="00B10792" w:rsidRDefault="000A238F" w:rsidP="000A238F">
      <w:pPr>
        <w:numPr>
          <w:ilvl w:val="0"/>
          <w:numId w:val="3"/>
        </w:numPr>
        <w:spacing w:line="280" w:lineRule="exact"/>
        <w:ind w:left="-238" w:rightChars="-212" w:right="-509" w:hanging="482"/>
        <w:rPr>
          <w:bCs/>
          <w:sz w:val="22"/>
          <w:szCs w:val="22"/>
        </w:rPr>
      </w:pPr>
      <w:r w:rsidRPr="00B10792">
        <w:rPr>
          <w:rFonts w:ascii="PMingLiU" w:hAnsi="PMingLiU" w:hint="eastAsia"/>
          <w:sz w:val="22"/>
          <w:szCs w:val="22"/>
        </w:rPr>
        <w:t>按照香港警務署和漁農自然護理署的規定，所有米埔活動參加者需於當日進入米埔自然保護區前提供香港身份證號碼(或護照號碼)，以便登記進入后海灣禁區（米埔浮橋道）及米埔自然保護區。</w:t>
      </w:r>
    </w:p>
    <w:p w:rsidR="000A238F" w:rsidRPr="00B10792" w:rsidRDefault="000A238F" w:rsidP="000A238F">
      <w:pPr>
        <w:spacing w:line="160" w:lineRule="exact"/>
        <w:ind w:leftChars="-250" w:left="300" w:rightChars="-212" w:right="-509" w:hangingChars="375" w:hanging="900"/>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48"/>
        <w:gridCol w:w="2640"/>
        <w:gridCol w:w="2760"/>
      </w:tblGrid>
      <w:tr w:rsidR="000A238F" w:rsidRPr="00354881" w:rsidTr="004A22E8">
        <w:tc>
          <w:tcPr>
            <w:tcW w:w="2748" w:type="dxa"/>
            <w:shd w:val="clear" w:color="auto" w:fill="auto"/>
          </w:tcPr>
          <w:p w:rsidR="000A238F" w:rsidRPr="00354881" w:rsidRDefault="000A238F" w:rsidP="004A22E8">
            <w:pPr>
              <w:adjustRightInd w:val="0"/>
              <w:snapToGrid w:val="0"/>
              <w:ind w:left="-720"/>
              <w:jc w:val="center"/>
              <w:rPr>
                <w:sz w:val="20"/>
                <w:szCs w:val="20"/>
              </w:rPr>
            </w:pPr>
            <w:r w:rsidRPr="00354881">
              <w:rPr>
                <w:rFonts w:hint="eastAsia"/>
                <w:bCs/>
                <w:sz w:val="20"/>
                <w:szCs w:val="20"/>
              </w:rPr>
              <w:t>米埔觀鳥活動費用</w:t>
            </w:r>
          </w:p>
        </w:tc>
        <w:tc>
          <w:tcPr>
            <w:tcW w:w="2640" w:type="dxa"/>
            <w:shd w:val="clear" w:color="auto" w:fill="auto"/>
            <w:vAlign w:val="center"/>
          </w:tcPr>
          <w:p w:rsidR="000A238F" w:rsidRPr="00354881" w:rsidRDefault="000A238F" w:rsidP="004A22E8">
            <w:pPr>
              <w:adjustRightInd w:val="0"/>
              <w:snapToGrid w:val="0"/>
              <w:ind w:left="-720" w:rightChars="-45" w:right="-108"/>
              <w:jc w:val="center"/>
              <w:rPr>
                <w:sz w:val="20"/>
                <w:szCs w:val="20"/>
              </w:rPr>
            </w:pPr>
            <w:r w:rsidRPr="00354881">
              <w:rPr>
                <w:sz w:val="20"/>
                <w:szCs w:val="20"/>
              </w:rPr>
              <w:t xml:space="preserve">    </w:t>
            </w:r>
            <w:r w:rsidRPr="00354881">
              <w:rPr>
                <w:rFonts w:hint="eastAsia"/>
                <w:sz w:val="20"/>
                <w:szCs w:val="20"/>
              </w:rPr>
              <w:t>集合地：米埔停車場</w:t>
            </w:r>
          </w:p>
        </w:tc>
        <w:tc>
          <w:tcPr>
            <w:tcW w:w="2760" w:type="dxa"/>
            <w:shd w:val="clear" w:color="auto" w:fill="auto"/>
          </w:tcPr>
          <w:p w:rsidR="000A238F" w:rsidRPr="00354881" w:rsidRDefault="000A238F" w:rsidP="004A22E8">
            <w:pPr>
              <w:adjustRightInd w:val="0"/>
              <w:snapToGrid w:val="0"/>
              <w:ind w:left="-720" w:rightChars="-29" w:right="-70"/>
              <w:jc w:val="center"/>
              <w:rPr>
                <w:sz w:val="20"/>
                <w:szCs w:val="20"/>
              </w:rPr>
            </w:pPr>
            <w:r w:rsidRPr="00354881">
              <w:rPr>
                <w:sz w:val="20"/>
                <w:szCs w:val="20"/>
              </w:rPr>
              <w:t xml:space="preserve">   </w:t>
            </w:r>
            <w:r w:rsidRPr="00354881">
              <w:rPr>
                <w:rFonts w:hint="eastAsia"/>
                <w:sz w:val="20"/>
                <w:szCs w:val="20"/>
              </w:rPr>
              <w:t>集合地：九龍塘地鐵</w:t>
            </w:r>
          </w:p>
        </w:tc>
      </w:tr>
      <w:tr w:rsidR="000A238F" w:rsidRPr="00354881" w:rsidTr="004A22E8">
        <w:tc>
          <w:tcPr>
            <w:tcW w:w="2748" w:type="dxa"/>
            <w:shd w:val="clear" w:color="auto" w:fill="auto"/>
          </w:tcPr>
          <w:p w:rsidR="000A238F" w:rsidRPr="00354881" w:rsidRDefault="000A238F" w:rsidP="004A22E8">
            <w:pPr>
              <w:adjustRightInd w:val="0"/>
              <w:snapToGrid w:val="0"/>
              <w:ind w:left="-720" w:rightChars="-45" w:right="-108"/>
              <w:jc w:val="center"/>
              <w:rPr>
                <w:sz w:val="20"/>
                <w:szCs w:val="20"/>
              </w:rPr>
            </w:pPr>
            <w:r w:rsidRPr="00354881">
              <w:rPr>
                <w:rFonts w:hint="eastAsia"/>
                <w:sz w:val="20"/>
                <w:szCs w:val="20"/>
              </w:rPr>
              <w:t>會員</w:t>
            </w:r>
          </w:p>
        </w:tc>
        <w:tc>
          <w:tcPr>
            <w:tcW w:w="2640" w:type="dxa"/>
            <w:shd w:val="clear" w:color="auto" w:fill="auto"/>
            <w:vAlign w:val="center"/>
          </w:tcPr>
          <w:p w:rsidR="000A238F" w:rsidRPr="00354881" w:rsidRDefault="000A238F" w:rsidP="004A22E8">
            <w:pPr>
              <w:adjustRightInd w:val="0"/>
              <w:snapToGrid w:val="0"/>
              <w:ind w:left="-720" w:rightChars="-45" w:right="-108"/>
              <w:jc w:val="center"/>
              <w:rPr>
                <w:sz w:val="20"/>
                <w:szCs w:val="20"/>
              </w:rPr>
            </w:pPr>
            <w:r w:rsidRPr="00354881">
              <w:rPr>
                <w:rFonts w:hint="eastAsia"/>
                <w:sz w:val="20"/>
                <w:szCs w:val="20"/>
              </w:rPr>
              <w:t>港幣</w:t>
            </w:r>
            <w:r w:rsidRPr="00354881">
              <w:rPr>
                <w:sz w:val="20"/>
                <w:szCs w:val="20"/>
              </w:rPr>
              <w:t>30-</w:t>
            </w:r>
          </w:p>
        </w:tc>
        <w:tc>
          <w:tcPr>
            <w:tcW w:w="2760" w:type="dxa"/>
            <w:shd w:val="clear" w:color="auto" w:fill="auto"/>
          </w:tcPr>
          <w:p w:rsidR="000A238F" w:rsidRPr="00354881" w:rsidRDefault="000A238F" w:rsidP="004A22E8">
            <w:pPr>
              <w:adjustRightInd w:val="0"/>
              <w:snapToGrid w:val="0"/>
              <w:ind w:left="-720" w:rightChars="-79" w:right="-190"/>
              <w:jc w:val="center"/>
              <w:rPr>
                <w:sz w:val="20"/>
                <w:szCs w:val="20"/>
              </w:rPr>
            </w:pPr>
            <w:r w:rsidRPr="00354881">
              <w:rPr>
                <w:rFonts w:hint="eastAsia"/>
                <w:sz w:val="20"/>
                <w:szCs w:val="20"/>
              </w:rPr>
              <w:t>港幣</w:t>
            </w:r>
            <w:r w:rsidRPr="00354881">
              <w:rPr>
                <w:sz w:val="20"/>
                <w:szCs w:val="20"/>
              </w:rPr>
              <w:t>60-</w:t>
            </w:r>
          </w:p>
        </w:tc>
      </w:tr>
      <w:tr w:rsidR="000A238F" w:rsidRPr="00354881" w:rsidTr="004A22E8">
        <w:tc>
          <w:tcPr>
            <w:tcW w:w="2748" w:type="dxa"/>
            <w:shd w:val="clear" w:color="auto" w:fill="auto"/>
          </w:tcPr>
          <w:p w:rsidR="000A238F" w:rsidRPr="00354881" w:rsidRDefault="000A238F" w:rsidP="004A22E8">
            <w:pPr>
              <w:adjustRightInd w:val="0"/>
              <w:snapToGrid w:val="0"/>
              <w:ind w:left="-720" w:rightChars="-45" w:right="-108"/>
              <w:jc w:val="center"/>
              <w:rPr>
                <w:sz w:val="20"/>
                <w:szCs w:val="20"/>
              </w:rPr>
            </w:pPr>
            <w:r w:rsidRPr="00354881">
              <w:rPr>
                <w:rFonts w:hint="eastAsia"/>
                <w:sz w:val="20"/>
                <w:szCs w:val="20"/>
              </w:rPr>
              <w:t>學生會員</w:t>
            </w:r>
          </w:p>
        </w:tc>
        <w:tc>
          <w:tcPr>
            <w:tcW w:w="2640" w:type="dxa"/>
            <w:shd w:val="clear" w:color="auto" w:fill="auto"/>
            <w:vAlign w:val="center"/>
          </w:tcPr>
          <w:p w:rsidR="000A238F" w:rsidRPr="00354881" w:rsidRDefault="000A238F" w:rsidP="004A22E8">
            <w:pPr>
              <w:adjustRightInd w:val="0"/>
              <w:snapToGrid w:val="0"/>
              <w:ind w:left="-720" w:rightChars="-45" w:right="-108"/>
              <w:jc w:val="center"/>
              <w:rPr>
                <w:sz w:val="20"/>
                <w:szCs w:val="20"/>
              </w:rPr>
            </w:pPr>
            <w:r w:rsidRPr="00354881">
              <w:rPr>
                <w:rFonts w:hint="eastAsia"/>
                <w:sz w:val="20"/>
                <w:szCs w:val="20"/>
              </w:rPr>
              <w:t>港幣</w:t>
            </w:r>
            <w:r w:rsidRPr="00354881">
              <w:rPr>
                <w:sz w:val="20"/>
                <w:szCs w:val="20"/>
              </w:rPr>
              <w:t>15-</w:t>
            </w:r>
          </w:p>
        </w:tc>
        <w:tc>
          <w:tcPr>
            <w:tcW w:w="2760" w:type="dxa"/>
            <w:shd w:val="clear" w:color="auto" w:fill="auto"/>
          </w:tcPr>
          <w:p w:rsidR="000A238F" w:rsidRPr="00354881" w:rsidRDefault="000A238F" w:rsidP="004A22E8">
            <w:pPr>
              <w:adjustRightInd w:val="0"/>
              <w:snapToGrid w:val="0"/>
              <w:ind w:left="-720" w:rightChars="-79" w:right="-190"/>
              <w:jc w:val="center"/>
              <w:rPr>
                <w:sz w:val="20"/>
                <w:szCs w:val="20"/>
              </w:rPr>
            </w:pPr>
            <w:r w:rsidRPr="00354881">
              <w:rPr>
                <w:rFonts w:hint="eastAsia"/>
                <w:sz w:val="20"/>
                <w:szCs w:val="20"/>
              </w:rPr>
              <w:t>港幣</w:t>
            </w:r>
            <w:r w:rsidRPr="00354881">
              <w:rPr>
                <w:sz w:val="20"/>
                <w:szCs w:val="20"/>
              </w:rPr>
              <w:t>30-</w:t>
            </w:r>
          </w:p>
        </w:tc>
      </w:tr>
      <w:tr w:rsidR="000A238F" w:rsidRPr="00354881" w:rsidTr="004A22E8">
        <w:tc>
          <w:tcPr>
            <w:tcW w:w="2748" w:type="dxa"/>
            <w:shd w:val="clear" w:color="auto" w:fill="auto"/>
          </w:tcPr>
          <w:p w:rsidR="000A238F" w:rsidRPr="00354881" w:rsidRDefault="000A238F" w:rsidP="004A22E8">
            <w:pPr>
              <w:adjustRightInd w:val="0"/>
              <w:snapToGrid w:val="0"/>
              <w:ind w:left="-720" w:rightChars="-45" w:right="-108"/>
              <w:jc w:val="center"/>
              <w:rPr>
                <w:sz w:val="20"/>
                <w:szCs w:val="20"/>
              </w:rPr>
            </w:pPr>
            <w:r w:rsidRPr="00354881">
              <w:rPr>
                <w:rFonts w:hint="eastAsia"/>
                <w:sz w:val="20"/>
                <w:szCs w:val="20"/>
              </w:rPr>
              <w:t>非會員</w:t>
            </w:r>
          </w:p>
        </w:tc>
        <w:tc>
          <w:tcPr>
            <w:tcW w:w="5400" w:type="dxa"/>
            <w:gridSpan w:val="2"/>
            <w:shd w:val="clear" w:color="auto" w:fill="auto"/>
            <w:vAlign w:val="center"/>
          </w:tcPr>
          <w:p w:rsidR="000A238F" w:rsidRPr="00354881" w:rsidRDefault="000A238F" w:rsidP="004A22E8">
            <w:pPr>
              <w:adjustRightInd w:val="0"/>
              <w:snapToGrid w:val="0"/>
              <w:ind w:left="-720" w:rightChars="-79" w:right="-190"/>
              <w:jc w:val="center"/>
              <w:rPr>
                <w:sz w:val="20"/>
                <w:szCs w:val="20"/>
              </w:rPr>
            </w:pPr>
            <w:r w:rsidRPr="00354881">
              <w:rPr>
                <w:rFonts w:hint="eastAsia"/>
                <w:sz w:val="20"/>
                <w:szCs w:val="20"/>
              </w:rPr>
              <w:t>港幣</w:t>
            </w:r>
            <w:r w:rsidRPr="00354881">
              <w:rPr>
                <w:sz w:val="20"/>
                <w:szCs w:val="20"/>
              </w:rPr>
              <w:t>120-</w:t>
            </w:r>
          </w:p>
        </w:tc>
      </w:tr>
    </w:tbl>
    <w:p w:rsidR="000A238F" w:rsidRDefault="000A238F" w:rsidP="000A238F">
      <w:pPr>
        <w:spacing w:line="160" w:lineRule="exact"/>
        <w:ind w:leftChars="-250" w:left="300" w:rightChars="-212" w:right="-509" w:hangingChars="375" w:hanging="900"/>
        <w:jc w:val="both"/>
      </w:pPr>
    </w:p>
    <w:p w:rsidR="000A238F" w:rsidRPr="00B10792" w:rsidRDefault="000A238F" w:rsidP="000A238F">
      <w:pPr>
        <w:ind w:left="-720" w:rightChars="-212" w:right="-509"/>
        <w:jc w:val="both"/>
        <w:rPr>
          <w:b/>
        </w:rPr>
      </w:pPr>
      <w:r w:rsidRPr="00B10792">
        <w:rPr>
          <w:rFonts w:hint="eastAsia"/>
          <w:b/>
        </w:rPr>
        <w:t>其他注意事項</w:t>
      </w:r>
      <w:r w:rsidRPr="00B10792">
        <w:rPr>
          <w:b/>
        </w:rPr>
        <w:t xml:space="preserve"> :</w:t>
      </w:r>
      <w:r w:rsidRPr="00B10792">
        <w:rPr>
          <w:b/>
        </w:rPr>
        <w:tab/>
      </w:r>
    </w:p>
    <w:p w:rsidR="000A238F" w:rsidRPr="00B10792" w:rsidRDefault="000A238F" w:rsidP="000A238F">
      <w:pPr>
        <w:numPr>
          <w:ilvl w:val="0"/>
          <w:numId w:val="2"/>
        </w:numPr>
        <w:spacing w:line="280" w:lineRule="exact"/>
        <w:ind w:left="-238" w:rightChars="-212" w:right="-509" w:hanging="482"/>
        <w:jc w:val="both"/>
        <w:rPr>
          <w:sz w:val="20"/>
          <w:szCs w:val="20"/>
        </w:rPr>
      </w:pPr>
      <w:r w:rsidRPr="00B10792">
        <w:rPr>
          <w:rFonts w:hint="eastAsia"/>
          <w:sz w:val="20"/>
          <w:szCs w:val="20"/>
        </w:rPr>
        <w:t>如在活動舉行的四星期前報名，會員將優先參與，此後，名額先到先得。</w:t>
      </w:r>
    </w:p>
    <w:p w:rsidR="000A238F" w:rsidRPr="00B10792" w:rsidRDefault="000A238F" w:rsidP="000A238F">
      <w:pPr>
        <w:numPr>
          <w:ilvl w:val="0"/>
          <w:numId w:val="2"/>
        </w:numPr>
        <w:spacing w:line="280" w:lineRule="exact"/>
        <w:ind w:left="-238" w:rightChars="-212" w:right="-509" w:hanging="482"/>
        <w:jc w:val="both"/>
        <w:rPr>
          <w:sz w:val="20"/>
          <w:szCs w:val="20"/>
        </w:rPr>
      </w:pPr>
      <w:r w:rsidRPr="00B10792">
        <w:rPr>
          <w:rFonts w:hint="eastAsia"/>
          <w:sz w:val="20"/>
          <w:szCs w:val="20"/>
        </w:rPr>
        <w:t>活動如有更改，將於本會網頁內</w:t>
      </w:r>
      <w:r w:rsidRPr="00B10792">
        <w:rPr>
          <w:rFonts w:hint="eastAsia"/>
          <w:sz w:val="20"/>
          <w:szCs w:val="20"/>
        </w:rPr>
        <w:t>(</w:t>
      </w:r>
      <w:r w:rsidRPr="00B10792">
        <w:rPr>
          <w:sz w:val="20"/>
          <w:szCs w:val="20"/>
        </w:rPr>
        <w:t>http://www.hkbws.org.hk/BBS</w:t>
      </w:r>
      <w:r w:rsidRPr="00B10792">
        <w:rPr>
          <w:rFonts w:hint="eastAsia"/>
          <w:sz w:val="20"/>
          <w:szCs w:val="20"/>
        </w:rPr>
        <w:t>)</w:t>
      </w:r>
      <w:r w:rsidRPr="00B10792">
        <w:rPr>
          <w:rFonts w:hint="eastAsia"/>
          <w:sz w:val="20"/>
          <w:szCs w:val="20"/>
        </w:rPr>
        <w:t>公佈，敬請留意。</w:t>
      </w:r>
    </w:p>
    <w:p w:rsidR="000A238F" w:rsidRPr="00B10792" w:rsidRDefault="000A238F" w:rsidP="000A238F">
      <w:pPr>
        <w:numPr>
          <w:ilvl w:val="0"/>
          <w:numId w:val="2"/>
        </w:numPr>
        <w:spacing w:line="280" w:lineRule="exact"/>
        <w:ind w:left="-238" w:rightChars="-212" w:right="-509" w:hanging="482"/>
        <w:jc w:val="both"/>
        <w:rPr>
          <w:sz w:val="20"/>
          <w:szCs w:val="20"/>
        </w:rPr>
      </w:pPr>
      <w:r w:rsidRPr="00B10792">
        <w:rPr>
          <w:rFonts w:hint="eastAsia"/>
          <w:sz w:val="20"/>
          <w:szCs w:val="20"/>
        </w:rPr>
        <w:t>惡劣天氣安排：如活動當天早上</w:t>
      </w:r>
      <w:r w:rsidRPr="00B10792">
        <w:rPr>
          <w:rFonts w:hint="eastAsia"/>
          <w:sz w:val="20"/>
          <w:szCs w:val="20"/>
        </w:rPr>
        <w:t>7:00</w:t>
      </w:r>
      <w:r w:rsidRPr="00B10792">
        <w:rPr>
          <w:rFonts w:hint="eastAsia"/>
          <w:sz w:val="20"/>
          <w:szCs w:val="20"/>
        </w:rPr>
        <w:t>天文台仍然懸掛三號或以上「</w:t>
      </w:r>
      <w:hyperlink r:id="rId8" w:history="1">
        <w:r w:rsidRPr="00B10792">
          <w:rPr>
            <w:rStyle w:val="Strong"/>
            <w:sz w:val="20"/>
            <w:szCs w:val="20"/>
          </w:rPr>
          <w:t>熱帶氣旋警告</w:t>
        </w:r>
        <w:r w:rsidRPr="00B10792">
          <w:rPr>
            <w:rStyle w:val="Strong"/>
            <w:rFonts w:hint="eastAsia"/>
            <w:sz w:val="20"/>
            <w:szCs w:val="20"/>
          </w:rPr>
          <w:t>訊</w:t>
        </w:r>
        <w:r w:rsidRPr="00B10792">
          <w:rPr>
            <w:rStyle w:val="Strong"/>
            <w:sz w:val="20"/>
            <w:szCs w:val="20"/>
          </w:rPr>
          <w:t>號</w:t>
        </w:r>
      </w:hyperlink>
      <w:r w:rsidRPr="00B10792">
        <w:rPr>
          <w:rFonts w:ascii="PMingLiU" w:hAnsi="PMingLiU" w:hint="eastAsia"/>
          <w:sz w:val="20"/>
          <w:szCs w:val="20"/>
        </w:rPr>
        <w:t>」</w:t>
      </w:r>
      <w:r w:rsidRPr="00B10792">
        <w:rPr>
          <w:rFonts w:hint="eastAsia"/>
          <w:sz w:val="20"/>
          <w:szCs w:val="20"/>
        </w:rPr>
        <w:t>、</w:t>
      </w:r>
      <w:r w:rsidR="00A32B42">
        <w:rPr>
          <w:rFonts w:hint="eastAsia"/>
          <w:sz w:val="20"/>
          <w:szCs w:val="20"/>
          <w:lang w:eastAsia="zh-HK"/>
        </w:rPr>
        <w:t>黃色</w:t>
      </w:r>
      <w:r w:rsidR="00A32B42">
        <w:rPr>
          <w:sz w:val="20"/>
          <w:szCs w:val="20"/>
          <w:lang w:eastAsia="zh-HK"/>
        </w:rPr>
        <w:t>、</w:t>
      </w:r>
      <w:r w:rsidRPr="00B10792">
        <w:rPr>
          <w:rFonts w:hint="eastAsia"/>
          <w:sz w:val="20"/>
          <w:szCs w:val="20"/>
        </w:rPr>
        <w:t>紅色或黑色「暴雨警告訊號」，當日活動將會取消。如活動進行中天文台發出「雷暴警告」，領隊會視乎情況決定是否繼續或取消其餘行程。如活動當日遇上有關天氣問題，可致</w:t>
      </w:r>
      <w:r w:rsidRPr="00B10792">
        <w:rPr>
          <w:sz w:val="20"/>
          <w:szCs w:val="20"/>
        </w:rPr>
        <w:t>電</w:t>
      </w:r>
      <w:r w:rsidRPr="00B10792">
        <w:rPr>
          <w:rFonts w:hint="eastAsia"/>
          <w:sz w:val="20"/>
          <w:szCs w:val="20"/>
        </w:rPr>
        <w:t xml:space="preserve"> </w:t>
      </w:r>
      <w:r w:rsidRPr="00B10792">
        <w:rPr>
          <w:color w:val="000000"/>
          <w:sz w:val="20"/>
          <w:szCs w:val="20"/>
          <w:u w:val="single"/>
        </w:rPr>
        <w:t>945</w:t>
      </w:r>
      <w:r w:rsidRPr="00B10792">
        <w:rPr>
          <w:rFonts w:hint="eastAsia"/>
          <w:color w:val="000000"/>
          <w:sz w:val="20"/>
          <w:szCs w:val="20"/>
          <w:u w:val="single"/>
        </w:rPr>
        <w:t>7</w:t>
      </w:r>
      <w:r w:rsidRPr="00B10792">
        <w:rPr>
          <w:color w:val="000000"/>
          <w:sz w:val="20"/>
          <w:szCs w:val="20"/>
          <w:u w:val="single"/>
        </w:rPr>
        <w:t xml:space="preserve"> </w:t>
      </w:r>
      <w:r w:rsidRPr="00B10792">
        <w:rPr>
          <w:rFonts w:hint="eastAsia"/>
          <w:color w:val="000000"/>
          <w:sz w:val="20"/>
          <w:szCs w:val="20"/>
          <w:u w:val="single"/>
        </w:rPr>
        <w:t>3196</w:t>
      </w:r>
      <w:r w:rsidRPr="00B10792">
        <w:rPr>
          <w:color w:val="000000"/>
          <w:sz w:val="20"/>
          <w:szCs w:val="20"/>
        </w:rPr>
        <w:t xml:space="preserve"> </w:t>
      </w:r>
      <w:r w:rsidRPr="00B10792">
        <w:rPr>
          <w:rFonts w:hint="eastAsia"/>
          <w:color w:val="000000"/>
          <w:sz w:val="20"/>
          <w:szCs w:val="20"/>
        </w:rPr>
        <w:t>向當天領隊查詢。</w:t>
      </w:r>
    </w:p>
    <w:p w:rsidR="000A238F" w:rsidRDefault="000A238F" w:rsidP="000A238F">
      <w:pPr>
        <w:adjustRightInd w:val="0"/>
        <w:snapToGrid w:val="0"/>
        <w:spacing w:line="160" w:lineRule="exact"/>
        <w:ind w:leftChars="-250" w:left="-600" w:rightChars="-212" w:right="-509"/>
        <w:jc w:val="both"/>
        <w:rPr>
          <w:b/>
          <w:sz w:val="20"/>
          <w:szCs w:val="20"/>
          <w:u w:val="single"/>
        </w:rPr>
      </w:pPr>
    </w:p>
    <w:p w:rsidR="000A238F" w:rsidRDefault="000A238F" w:rsidP="000A238F">
      <w:pPr>
        <w:adjustRightInd w:val="0"/>
        <w:snapToGrid w:val="0"/>
        <w:spacing w:line="160" w:lineRule="exact"/>
        <w:ind w:leftChars="-250" w:left="-600" w:rightChars="-212" w:right="-509"/>
        <w:jc w:val="both"/>
        <w:rPr>
          <w:b/>
          <w:sz w:val="20"/>
          <w:szCs w:val="20"/>
          <w:u w:val="single"/>
        </w:rPr>
      </w:pPr>
    </w:p>
    <w:p w:rsidR="000A238F" w:rsidRPr="00D76393" w:rsidRDefault="000A238F" w:rsidP="000A238F">
      <w:pPr>
        <w:adjustRightInd w:val="0"/>
        <w:snapToGrid w:val="0"/>
        <w:ind w:leftChars="-250" w:left="-600" w:rightChars="-212" w:right="-509"/>
        <w:jc w:val="both"/>
      </w:pPr>
      <w:r w:rsidRPr="00932A4A">
        <w:rPr>
          <w:b/>
          <w:sz w:val="20"/>
          <w:szCs w:val="20"/>
          <w:u w:val="single"/>
        </w:rPr>
        <w:t>免責聲明</w:t>
      </w:r>
      <w:r w:rsidRPr="00932A4A">
        <w:rPr>
          <w:b/>
          <w:sz w:val="20"/>
          <w:szCs w:val="20"/>
          <w:u w:val="single"/>
        </w:rPr>
        <w:t xml:space="preserve"> </w:t>
      </w:r>
      <w:r w:rsidRPr="00932A4A">
        <w:br/>
      </w:r>
      <w:r w:rsidRPr="00932A4A">
        <w:rPr>
          <w:rFonts w:hint="eastAsia"/>
          <w:sz w:val="16"/>
          <w:szCs w:val="16"/>
        </w:rPr>
        <w:t>因參與由香港觀鳥會</w:t>
      </w:r>
      <w:r w:rsidRPr="00932A4A">
        <w:rPr>
          <w:rFonts w:hint="eastAsia"/>
          <w:sz w:val="16"/>
          <w:szCs w:val="16"/>
        </w:rPr>
        <w:t xml:space="preserve"> (</w:t>
      </w:r>
      <w:r w:rsidRPr="00932A4A">
        <w:rPr>
          <w:rFonts w:hint="eastAsia"/>
          <w:sz w:val="16"/>
          <w:szCs w:val="16"/>
        </w:rPr>
        <w:t>下稱“本會”</w:t>
      </w:r>
      <w:r w:rsidRPr="00932A4A">
        <w:rPr>
          <w:rFonts w:hint="eastAsia"/>
          <w:sz w:val="16"/>
          <w:szCs w:val="16"/>
        </w:rPr>
        <w:t xml:space="preserve">) </w:t>
      </w:r>
      <w:r w:rsidRPr="00932A4A">
        <w:rPr>
          <w:rFonts w:hint="eastAsia"/>
          <w:sz w:val="16"/>
          <w:szCs w:val="16"/>
        </w:rPr>
        <w:t>主辦的一般活動、戶外觀鳥活動或訓練課程</w:t>
      </w:r>
      <w:r w:rsidRPr="00932A4A">
        <w:rPr>
          <w:rFonts w:hint="eastAsia"/>
          <w:sz w:val="16"/>
          <w:szCs w:val="16"/>
        </w:rPr>
        <w:t xml:space="preserve"> (</w:t>
      </w:r>
      <w:r w:rsidRPr="00932A4A">
        <w:rPr>
          <w:rFonts w:hint="eastAsia"/>
          <w:sz w:val="16"/>
          <w:szCs w:val="16"/>
        </w:rPr>
        <w:t>下稱“</w:t>
      </w:r>
      <w:r w:rsidRPr="00932A4A">
        <w:rPr>
          <w:rFonts w:hint="eastAsia"/>
          <w:b/>
          <w:sz w:val="16"/>
          <w:szCs w:val="16"/>
        </w:rPr>
        <w:t>活動</w:t>
      </w:r>
      <w:r w:rsidRPr="00932A4A">
        <w:rPr>
          <w:rFonts w:hint="eastAsia"/>
          <w:sz w:val="16"/>
          <w:szCs w:val="16"/>
        </w:rPr>
        <w:t>”</w:t>
      </w:r>
      <w:r w:rsidRPr="00932A4A">
        <w:rPr>
          <w:rFonts w:hint="eastAsia"/>
          <w:sz w:val="16"/>
          <w:szCs w:val="16"/>
        </w:rPr>
        <w:t xml:space="preserve">) </w:t>
      </w:r>
      <w:r w:rsidRPr="00932A4A">
        <w:rPr>
          <w:rFonts w:hint="eastAsia"/>
          <w:sz w:val="16"/>
          <w:szCs w:val="16"/>
        </w:rPr>
        <w:t>所出現的個人或財產的損失、受傷、死亡或損壞，無論是在</w:t>
      </w:r>
      <w:r w:rsidRPr="00932A4A">
        <w:rPr>
          <w:rFonts w:hint="eastAsia"/>
          <w:b/>
          <w:sz w:val="16"/>
          <w:szCs w:val="16"/>
        </w:rPr>
        <w:t>活動</w:t>
      </w:r>
      <w:r w:rsidRPr="00932A4A">
        <w:rPr>
          <w:rFonts w:hint="eastAsia"/>
          <w:sz w:val="16"/>
          <w:szCs w:val="16"/>
        </w:rPr>
        <w:t>過程中發生或</w:t>
      </w:r>
      <w:r w:rsidRPr="00932A4A">
        <w:rPr>
          <w:rFonts w:hint="eastAsia"/>
          <w:b/>
          <w:sz w:val="16"/>
          <w:szCs w:val="16"/>
        </w:rPr>
        <w:t>活動</w:t>
      </w:r>
      <w:r w:rsidRPr="00932A4A">
        <w:rPr>
          <w:rFonts w:hint="eastAsia"/>
          <w:sz w:val="16"/>
          <w:szCs w:val="16"/>
        </w:rPr>
        <w:t>完結後出現，本會不會承擔任何財政或其他方面的責任或義務。所有參與上述</w:t>
      </w:r>
      <w:r w:rsidRPr="00932A4A">
        <w:rPr>
          <w:rFonts w:hint="eastAsia"/>
          <w:b/>
          <w:sz w:val="16"/>
          <w:szCs w:val="16"/>
        </w:rPr>
        <w:t>活動</w:t>
      </w:r>
      <w:r w:rsidRPr="00932A4A">
        <w:rPr>
          <w:rFonts w:hint="eastAsia"/>
          <w:sz w:val="16"/>
          <w:szCs w:val="16"/>
        </w:rPr>
        <w:t>的參加者，必須確保自己的身體狀況能夠適應</w:t>
      </w:r>
      <w:r w:rsidRPr="00932A4A">
        <w:rPr>
          <w:rFonts w:hint="eastAsia"/>
          <w:b/>
          <w:sz w:val="16"/>
          <w:szCs w:val="16"/>
        </w:rPr>
        <w:t>活動</w:t>
      </w:r>
      <w:r w:rsidRPr="00932A4A">
        <w:rPr>
          <w:rFonts w:hint="eastAsia"/>
          <w:sz w:val="16"/>
          <w:szCs w:val="16"/>
        </w:rPr>
        <w:t>的要求，如有疑問，應該在參與</w:t>
      </w:r>
      <w:r w:rsidRPr="00932A4A">
        <w:rPr>
          <w:rFonts w:hint="eastAsia"/>
          <w:b/>
          <w:sz w:val="16"/>
          <w:szCs w:val="16"/>
        </w:rPr>
        <w:t>活動</w:t>
      </w:r>
      <w:r w:rsidRPr="00932A4A">
        <w:rPr>
          <w:rFonts w:hint="eastAsia"/>
          <w:sz w:val="16"/>
          <w:szCs w:val="16"/>
        </w:rPr>
        <w:t>前諮詢合資格的醫務人員，本會建議參加者應自行購買相關保險以保障自己。報名參與上述</w:t>
      </w:r>
      <w:r w:rsidRPr="00932A4A">
        <w:rPr>
          <w:rFonts w:hint="eastAsia"/>
          <w:b/>
          <w:sz w:val="16"/>
          <w:szCs w:val="16"/>
        </w:rPr>
        <w:t>活動</w:t>
      </w:r>
      <w:r w:rsidRPr="00932A4A">
        <w:rPr>
          <w:rFonts w:hint="eastAsia"/>
          <w:sz w:val="16"/>
          <w:szCs w:val="16"/>
        </w:rPr>
        <w:t>的人士即表示同意即使在</w:t>
      </w:r>
      <w:r w:rsidRPr="00932A4A">
        <w:rPr>
          <w:rFonts w:hint="eastAsia"/>
          <w:b/>
          <w:sz w:val="16"/>
          <w:szCs w:val="16"/>
        </w:rPr>
        <w:t>活動</w:t>
      </w:r>
      <w:r w:rsidRPr="00932A4A">
        <w:rPr>
          <w:rFonts w:hint="eastAsia"/>
          <w:sz w:val="16"/>
          <w:szCs w:val="16"/>
        </w:rPr>
        <w:t>過程中或</w:t>
      </w:r>
      <w:r w:rsidRPr="00932A4A">
        <w:rPr>
          <w:rFonts w:hint="eastAsia"/>
          <w:b/>
          <w:sz w:val="16"/>
          <w:szCs w:val="16"/>
        </w:rPr>
        <w:t>活動</w:t>
      </w:r>
      <w:r w:rsidRPr="00932A4A">
        <w:rPr>
          <w:rFonts w:hint="eastAsia"/>
          <w:sz w:val="16"/>
          <w:szCs w:val="16"/>
        </w:rPr>
        <w:t>完結後出現的損失、受傷、死亡或損壞，本會的執行委員會委員、其他委員會委員、職員、僱員、義工、中介機構或人員及分判商均不會承擔任何責任。</w:t>
      </w:r>
      <w:r w:rsidRPr="00D76393">
        <w:t xml:space="preserve">  </w:t>
      </w:r>
    </w:p>
    <w:p w:rsidR="009100D8" w:rsidRPr="00D77364" w:rsidRDefault="009100D8" w:rsidP="00AD4F00">
      <w:pPr>
        <w:widowControl/>
        <w:rPr>
          <w:rFonts w:ascii="Microsoft JhengHei" w:eastAsia="Microsoft JhengHei" w:hAnsi="Microsoft JhengHei"/>
          <w:color w:val="000000" w:themeColor="text1"/>
        </w:rPr>
      </w:pPr>
    </w:p>
    <w:sectPr w:rsidR="009100D8" w:rsidRPr="00D77364" w:rsidSect="00130A59">
      <w:pgSz w:w="11906" w:h="16838" w:code="9"/>
      <w:pgMar w:top="851" w:right="1588" w:bottom="360" w:left="1588" w:header="357" w:footer="193"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華康中黑體(P)-UN">
    <w:altName w:val="Arial Unicode MS"/>
    <w:charset w:val="88"/>
    <w:family w:val="swiss"/>
    <w:pitch w:val="variable"/>
    <w:sig w:usb0="F1007BFF" w:usb1="29FFFFFF" w:usb2="00000037" w:usb3="00000000" w:csb0="003F00FF" w:csb1="00000000"/>
  </w:font>
  <w:font w:name="Adobe 繁黑體 Std B">
    <w:panose1 w:val="00000000000000000000"/>
    <w:charset w:val="88"/>
    <w:family w:val="swiss"/>
    <w:notTrueType/>
    <w:pitch w:val="variable"/>
    <w:sig w:usb0="00000203" w:usb1="1A0F1900" w:usb2="00000016" w:usb3="00000000" w:csb0="00120005" w:csb1="00000000"/>
  </w:font>
  <w:font w:name="DFLiShuW3-B5">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51E"/>
    <w:multiLevelType w:val="hybridMultilevel"/>
    <w:tmpl w:val="05F256D0"/>
    <w:lvl w:ilvl="0" w:tplc="A8008D86">
      <w:start w:val="1"/>
      <w:numFmt w:val="bullet"/>
      <w:lvlText w:val=""/>
      <w:lvlJc w:val="left"/>
      <w:pPr>
        <w:tabs>
          <w:tab w:val="num" w:pos="-240"/>
        </w:tabs>
        <w:ind w:left="-2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DF940DA"/>
    <w:multiLevelType w:val="hybridMultilevel"/>
    <w:tmpl w:val="44D87A4A"/>
    <w:lvl w:ilvl="0" w:tplc="B5CAAA70">
      <w:start w:val="1"/>
      <w:numFmt w:val="bullet"/>
      <w:lvlText w:val=""/>
      <w:lvlJc w:val="left"/>
      <w:pPr>
        <w:tabs>
          <w:tab w:val="num" w:pos="-240"/>
        </w:tabs>
        <w:ind w:left="-24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7964508"/>
    <w:multiLevelType w:val="hybridMultilevel"/>
    <w:tmpl w:val="19B6A7FE"/>
    <w:lvl w:ilvl="0" w:tplc="04090001">
      <w:start w:val="1"/>
      <w:numFmt w:val="bullet"/>
      <w:lvlText w:val=""/>
      <w:lvlJc w:val="left"/>
      <w:pPr>
        <w:tabs>
          <w:tab w:val="num" w:pos="-240"/>
        </w:tabs>
        <w:ind w:left="-240" w:hanging="480"/>
      </w:pPr>
      <w:rPr>
        <w:rFonts w:ascii="Wingdings" w:hAnsi="Wingdings" w:hint="default"/>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3" w15:restartNumberingAfterBreak="0">
    <w:nsid w:val="754706B8"/>
    <w:multiLevelType w:val="hybridMultilevel"/>
    <w:tmpl w:val="C4FC8296"/>
    <w:lvl w:ilvl="0" w:tplc="B5CAAA70">
      <w:start w:val="1"/>
      <w:numFmt w:val="bullet"/>
      <w:lvlText w:val=""/>
      <w:lvlJc w:val="left"/>
      <w:pPr>
        <w:tabs>
          <w:tab w:val="num" w:pos="-840"/>
        </w:tabs>
        <w:ind w:left="-840" w:hanging="480"/>
      </w:pPr>
      <w:rPr>
        <w:rFonts w:ascii="Wingdings" w:hAnsi="Wingdings" w:hint="default"/>
        <w:sz w:val="20"/>
      </w:rPr>
    </w:lvl>
    <w:lvl w:ilvl="1" w:tplc="04090003" w:tentative="1">
      <w:start w:val="1"/>
      <w:numFmt w:val="bullet"/>
      <w:lvlText w:val=""/>
      <w:lvlJc w:val="left"/>
      <w:pPr>
        <w:tabs>
          <w:tab w:val="num" w:pos="360"/>
        </w:tabs>
        <w:ind w:left="360" w:hanging="480"/>
      </w:pPr>
      <w:rPr>
        <w:rFonts w:ascii="Wingdings" w:hAnsi="Wingdings" w:hint="default"/>
      </w:rPr>
    </w:lvl>
    <w:lvl w:ilvl="2" w:tplc="04090005" w:tentative="1">
      <w:start w:val="1"/>
      <w:numFmt w:val="bullet"/>
      <w:lvlText w:val=""/>
      <w:lvlJc w:val="left"/>
      <w:pPr>
        <w:tabs>
          <w:tab w:val="num" w:pos="840"/>
        </w:tabs>
        <w:ind w:left="840" w:hanging="480"/>
      </w:pPr>
      <w:rPr>
        <w:rFonts w:ascii="Wingdings" w:hAnsi="Wingdings" w:hint="default"/>
      </w:rPr>
    </w:lvl>
    <w:lvl w:ilvl="3" w:tplc="04090001" w:tentative="1">
      <w:start w:val="1"/>
      <w:numFmt w:val="bullet"/>
      <w:lvlText w:val=""/>
      <w:lvlJc w:val="left"/>
      <w:pPr>
        <w:tabs>
          <w:tab w:val="num" w:pos="1320"/>
        </w:tabs>
        <w:ind w:left="1320" w:hanging="480"/>
      </w:pPr>
      <w:rPr>
        <w:rFonts w:ascii="Wingdings" w:hAnsi="Wingdings" w:hint="default"/>
      </w:rPr>
    </w:lvl>
    <w:lvl w:ilvl="4" w:tplc="04090003" w:tentative="1">
      <w:start w:val="1"/>
      <w:numFmt w:val="bullet"/>
      <w:lvlText w:val=""/>
      <w:lvlJc w:val="left"/>
      <w:pPr>
        <w:tabs>
          <w:tab w:val="num" w:pos="1800"/>
        </w:tabs>
        <w:ind w:left="1800" w:hanging="480"/>
      </w:pPr>
      <w:rPr>
        <w:rFonts w:ascii="Wingdings" w:hAnsi="Wingdings" w:hint="default"/>
      </w:rPr>
    </w:lvl>
    <w:lvl w:ilvl="5" w:tplc="04090005" w:tentative="1">
      <w:start w:val="1"/>
      <w:numFmt w:val="bullet"/>
      <w:lvlText w:val=""/>
      <w:lvlJc w:val="left"/>
      <w:pPr>
        <w:tabs>
          <w:tab w:val="num" w:pos="2280"/>
        </w:tabs>
        <w:ind w:left="2280" w:hanging="480"/>
      </w:pPr>
      <w:rPr>
        <w:rFonts w:ascii="Wingdings" w:hAnsi="Wingdings" w:hint="default"/>
      </w:rPr>
    </w:lvl>
    <w:lvl w:ilvl="6" w:tplc="04090001" w:tentative="1">
      <w:start w:val="1"/>
      <w:numFmt w:val="bullet"/>
      <w:lvlText w:val=""/>
      <w:lvlJc w:val="left"/>
      <w:pPr>
        <w:tabs>
          <w:tab w:val="num" w:pos="2760"/>
        </w:tabs>
        <w:ind w:left="2760" w:hanging="480"/>
      </w:pPr>
      <w:rPr>
        <w:rFonts w:ascii="Wingdings" w:hAnsi="Wingdings" w:hint="default"/>
      </w:rPr>
    </w:lvl>
    <w:lvl w:ilvl="7" w:tplc="04090003" w:tentative="1">
      <w:start w:val="1"/>
      <w:numFmt w:val="bullet"/>
      <w:lvlText w:val=""/>
      <w:lvlJc w:val="left"/>
      <w:pPr>
        <w:tabs>
          <w:tab w:val="num" w:pos="3240"/>
        </w:tabs>
        <w:ind w:left="3240" w:hanging="480"/>
      </w:pPr>
      <w:rPr>
        <w:rFonts w:ascii="Wingdings" w:hAnsi="Wingdings" w:hint="default"/>
      </w:rPr>
    </w:lvl>
    <w:lvl w:ilvl="8" w:tplc="04090005" w:tentative="1">
      <w:start w:val="1"/>
      <w:numFmt w:val="bullet"/>
      <w:lvlText w:val=""/>
      <w:lvlJc w:val="left"/>
      <w:pPr>
        <w:tabs>
          <w:tab w:val="num" w:pos="3720"/>
        </w:tabs>
        <w:ind w:left="3720" w:hanging="48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DE"/>
    <w:rsid w:val="00064BB6"/>
    <w:rsid w:val="00071693"/>
    <w:rsid w:val="000A238F"/>
    <w:rsid w:val="001E753A"/>
    <w:rsid w:val="00413AE5"/>
    <w:rsid w:val="00420D4B"/>
    <w:rsid w:val="0059108C"/>
    <w:rsid w:val="006171E7"/>
    <w:rsid w:val="007F50DE"/>
    <w:rsid w:val="008A7C84"/>
    <w:rsid w:val="009100D8"/>
    <w:rsid w:val="00942C28"/>
    <w:rsid w:val="00A05A31"/>
    <w:rsid w:val="00A32B42"/>
    <w:rsid w:val="00A35F8A"/>
    <w:rsid w:val="00A472C5"/>
    <w:rsid w:val="00AD4F00"/>
    <w:rsid w:val="00B44D25"/>
    <w:rsid w:val="00B8187C"/>
    <w:rsid w:val="00CF6578"/>
    <w:rsid w:val="00D77364"/>
    <w:rsid w:val="00F272A4"/>
    <w:rsid w:val="00F40AE3"/>
    <w:rsid w:val="00FA5A3C"/>
    <w:rsid w:val="00FD1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65546AA7-369F-4307-9E30-2E0B7FB9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0DE"/>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C28"/>
    <w:rPr>
      <w:color w:val="0563C1" w:themeColor="hyperlink"/>
      <w:u w:val="single"/>
    </w:rPr>
  </w:style>
  <w:style w:type="paragraph" w:styleId="NormalIndent">
    <w:name w:val="Normal Indent"/>
    <w:basedOn w:val="Normal"/>
    <w:rsid w:val="000A238F"/>
    <w:pPr>
      <w:adjustRightInd w:val="0"/>
      <w:ind w:left="480"/>
      <w:textAlignment w:val="baseline"/>
    </w:pPr>
    <w:rPr>
      <w:szCs w:val="20"/>
    </w:rPr>
  </w:style>
  <w:style w:type="character" w:styleId="Strong">
    <w:name w:val="Strong"/>
    <w:qFormat/>
    <w:rsid w:val="000A238F"/>
    <w:rPr>
      <w:b/>
      <w:bCs/>
    </w:rPr>
  </w:style>
  <w:style w:type="character" w:styleId="HTMLTypewriter">
    <w:name w:val="HTML Typewriter"/>
    <w:rsid w:val="000A238F"/>
    <w:rPr>
      <w:rFonts w:ascii="MingLiU" w:eastAsia="MingLiU" w:hAnsi="MingLiU" w:cs="MingLiU"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o.gov.hk/informtc/tcsignac.htm" TargetMode="External"/><Relationship Id="rId3" Type="http://schemas.openxmlformats.org/officeDocument/2006/relationships/settings" Target="settings.xml"/><Relationship Id="rId7" Type="http://schemas.openxmlformats.org/officeDocument/2006/relationships/hyperlink" Target="http://www.hkbws.org.hk/BB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kbws.org.hk/BBS/index.ph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Tang</dc:creator>
  <cp:keywords/>
  <dc:description/>
  <cp:lastModifiedBy>Windows User</cp:lastModifiedBy>
  <cp:revision>3</cp:revision>
  <dcterms:created xsi:type="dcterms:W3CDTF">2018-05-17T09:04:00Z</dcterms:created>
  <dcterms:modified xsi:type="dcterms:W3CDTF">2018-06-13T08:12:00Z</dcterms:modified>
</cp:coreProperties>
</file>